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04C0" w14:textId="612A5EFE" w:rsidR="002944C2" w:rsidRPr="00022DD6" w:rsidRDefault="008A1C95" w:rsidP="008141BA">
      <w:pPr>
        <w:pStyle w:val="1"/>
        <w:jc w:val="center"/>
        <w:rPr>
          <w:rFonts w:ascii="Sakkal Majalla" w:hAnsi="Sakkal Majalla" w:cs="Sakkal Majalla"/>
          <w:rtl/>
        </w:rPr>
      </w:pPr>
      <w:r w:rsidRPr="00022DD6">
        <w:rPr>
          <w:rFonts w:ascii="Sakkal Majalla" w:hAnsi="Sakkal Majalla" w:cs="Sakkal Majalla"/>
          <w:rtl/>
        </w:rPr>
        <w:t xml:space="preserve">تفسير قصار السور: </w:t>
      </w:r>
      <w:r w:rsidR="00F76AA7" w:rsidRPr="00924A2A">
        <w:rPr>
          <w:rFonts w:ascii="Sakkal Majalla" w:eastAsia="Calibri" w:hAnsi="Sakkal Majalla" w:cs="Sakkal Majalla"/>
          <w:rtl/>
        </w:rPr>
        <w:t>﴿</w:t>
      </w:r>
      <w:r w:rsidR="00F76AA7" w:rsidRPr="00924A2A">
        <w:rPr>
          <w:rFonts w:ascii="Sakkal Majalla" w:eastAsia="Calibri" w:hAnsi="Sakkal Majalla" w:cs="Sakkal Majalla"/>
          <w:color w:val="0000FF"/>
          <w:rtl/>
        </w:rPr>
        <w:t>اهْدِنَا الصِّرَاطَ الْمُسْتَقِيمَ</w:t>
      </w:r>
      <w:r w:rsidR="00F76AA7">
        <w:rPr>
          <w:rFonts w:ascii="Sakkal Majalla" w:eastAsia="Calibri" w:hAnsi="Sakkal Majalla" w:cs="Sakkal Majalla" w:hint="cs"/>
          <w:rtl/>
        </w:rPr>
        <w:t xml:space="preserve"> *</w:t>
      </w:r>
      <w:r w:rsidR="00F76AA7" w:rsidRPr="00924A2A">
        <w:rPr>
          <w:rFonts w:ascii="Sakkal Majalla" w:eastAsia="Calibri" w:hAnsi="Sakkal Majalla" w:cs="Sakkal Majalla"/>
          <w:color w:val="0000FF"/>
          <w:rtl/>
        </w:rPr>
        <w:t>صِرَاطَ الَّذِينَ أَنْعَمْتَ عَلَيْهِمْ غَيْرِ الْمَغْضُوبِ عَلَيْهِمْ وَلا الضَّالِّينَ</w:t>
      </w:r>
      <w:r w:rsidR="00F76AA7" w:rsidRPr="00924A2A">
        <w:rPr>
          <w:rFonts w:ascii="Sakkal Majalla" w:eastAsia="Calibri" w:hAnsi="Sakkal Majalla" w:cs="Sakkal Majalla"/>
          <w:rtl/>
        </w:rPr>
        <w:t>﴾</w:t>
      </w:r>
    </w:p>
    <w:p w14:paraId="3751250C" w14:textId="567AAB74" w:rsidR="002944C2" w:rsidRPr="00022DD6" w:rsidRDefault="0015665A" w:rsidP="002F16DB">
      <w:pPr>
        <w:pStyle w:val="1"/>
        <w:ind w:firstLine="0"/>
        <w:jc w:val="left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 xml:space="preserve">                          </w:t>
      </w:r>
      <w:r w:rsidR="002944C2" w:rsidRPr="00022DD6">
        <w:rPr>
          <w:rFonts w:ascii="Sakkal Majalla" w:hAnsi="Sakkal Majalla" w:cs="Sakkal Majalla"/>
          <w:rtl/>
        </w:rPr>
        <w:t xml:space="preserve">                          لفضيلة الشيخ </w:t>
      </w:r>
      <w:r w:rsidR="008550D3" w:rsidRPr="00022DD6">
        <w:rPr>
          <w:rFonts w:ascii="Sakkal Majalla" w:hAnsi="Sakkal Majalla" w:cs="Sakkal Majalla" w:hint="cs"/>
          <w:rtl/>
        </w:rPr>
        <w:t>الدكتور:</w:t>
      </w:r>
      <w:r w:rsidR="002944C2" w:rsidRPr="00022DD6">
        <w:rPr>
          <w:rFonts w:ascii="Sakkal Majalla" w:hAnsi="Sakkal Majalla" w:cs="Sakkal Majalla"/>
          <w:rtl/>
        </w:rPr>
        <w:t xml:space="preserve"> عبد</w:t>
      </w:r>
      <w:r w:rsidR="008550D3">
        <w:rPr>
          <w:rFonts w:ascii="Sakkal Majalla" w:hAnsi="Sakkal Majalla" w:cs="Sakkal Majalla" w:hint="cs"/>
          <w:rtl/>
        </w:rPr>
        <w:t xml:space="preserve"> </w:t>
      </w:r>
      <w:r w:rsidR="002944C2" w:rsidRPr="00022DD6">
        <w:rPr>
          <w:rFonts w:ascii="Sakkal Majalla" w:hAnsi="Sakkal Majalla" w:cs="Sakkal Majalla"/>
          <w:rtl/>
        </w:rPr>
        <w:t>العزيز بن أحمد البداح</w:t>
      </w:r>
    </w:p>
    <w:p w14:paraId="3F071B65" w14:textId="77777777" w:rsidR="002944C2" w:rsidRPr="00022DD6" w:rsidRDefault="002944C2" w:rsidP="002944C2">
      <w:pPr>
        <w:pStyle w:val="1"/>
        <w:jc w:val="center"/>
        <w:rPr>
          <w:rFonts w:ascii="Sakkal Majalla" w:hAnsi="Sakkal Majalla" w:cs="Sakkal Majalla"/>
          <w:rtl/>
        </w:rPr>
      </w:pPr>
    </w:p>
    <w:p w14:paraId="0EB2C9F6" w14:textId="77777777" w:rsidR="00E94229" w:rsidRPr="00022DD6" w:rsidRDefault="00E94229" w:rsidP="008A1C95">
      <w:pPr>
        <w:ind w:firstLine="0"/>
        <w:rPr>
          <w:rFonts w:ascii="Sakkal Majalla" w:hAnsi="Sakkal Majalla" w:cs="Sakkal Majalla"/>
        </w:rPr>
      </w:pPr>
    </w:p>
    <w:p w14:paraId="7BFA94CA" w14:textId="77777777" w:rsidR="005C68AD" w:rsidRPr="00022DD6" w:rsidRDefault="005C68AD" w:rsidP="001F27F4">
      <w:pPr>
        <w:jc w:val="both"/>
        <w:rPr>
          <w:rFonts w:ascii="Sakkal Majalla" w:hAnsi="Sakkal Majalla" w:cs="Sakkal Majalla"/>
        </w:rPr>
      </w:pPr>
    </w:p>
    <w:p w14:paraId="572B12F3" w14:textId="77777777" w:rsidR="005C68AD" w:rsidRPr="00022DD6" w:rsidRDefault="005C68AD" w:rsidP="001F27F4">
      <w:pPr>
        <w:jc w:val="both"/>
        <w:rPr>
          <w:rFonts w:ascii="Sakkal Majalla" w:eastAsiaTheme="minorEastAsia" w:hAnsi="Sakkal Majalla" w:cs="Sakkal Majalla"/>
          <w:sz w:val="32"/>
          <w:rtl/>
        </w:rPr>
      </w:pPr>
      <w:r w:rsidRPr="00022DD6">
        <w:rPr>
          <w:rFonts w:ascii="Sakkal Majalla" w:eastAsiaTheme="minorEastAsia" w:hAnsi="Sakkal Majalla" w:cs="Sakkal Majalla"/>
          <w:sz w:val="32"/>
          <w:rtl/>
        </w:rPr>
        <w:t>بسم الله الرحمن الرحيم، الحمد لله رب العالمين وصلى الله وسلم على نبينا محمد وعلى آله وصحبه أجمعين أما بعد:</w:t>
      </w:r>
    </w:p>
    <w:p w14:paraId="2A82E100" w14:textId="3E3F5DFD" w:rsidR="00394B2E" w:rsidRPr="00F143F2" w:rsidRDefault="005C68AD" w:rsidP="001F27F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 w:rsidRPr="00600F48">
        <w:rPr>
          <w:rFonts w:ascii="Sakkal Majalla" w:hAnsi="Sakkal Majalla" w:cs="Sakkal Majalla"/>
          <w:rtl/>
        </w:rPr>
        <w:t xml:space="preserve">فهذا </w:t>
      </w:r>
      <w:r w:rsidR="008550D3">
        <w:rPr>
          <w:rFonts w:ascii="Sakkal Majalla" w:hAnsi="Sakkal Majalla" w:cs="Sakkal Majalla" w:hint="cs"/>
          <w:rtl/>
        </w:rPr>
        <w:t>درسٌ ضمن دروس شرح قصار السور</w:t>
      </w:r>
      <w:r w:rsidR="00394B2E">
        <w:rPr>
          <w:rFonts w:ascii="Sakkal Majalla" w:hAnsi="Sakkal Majalla" w:cs="Sakkal Majalla" w:hint="cs"/>
          <w:rtl/>
        </w:rPr>
        <w:t xml:space="preserve"> نفسر قوله تعالى</w:t>
      </w:r>
      <w:r w:rsidR="00F143F2">
        <w:rPr>
          <w:rFonts w:ascii="Sakkal Majalla" w:hAnsi="Sakkal Majalla" w:cs="Sakkal Majalla" w:hint="cs"/>
          <w:rtl/>
        </w:rPr>
        <w:t>:</w:t>
      </w:r>
      <w:r w:rsidR="00394B2E">
        <w:rPr>
          <w:rFonts w:ascii="Sakkal Majalla" w:hAnsi="Sakkal Majalla" w:cs="Sakkal Majalla" w:hint="cs"/>
          <w:rtl/>
        </w:rPr>
        <w:t xml:space="preserve"> </w:t>
      </w:r>
      <w:r w:rsidR="00F143F2" w:rsidRPr="00924A2A">
        <w:rPr>
          <w:rFonts w:ascii="Sakkal Majalla" w:eastAsia="Calibri" w:hAnsi="Sakkal Majalla" w:cs="Sakkal Majalla"/>
          <w:rtl/>
        </w:rPr>
        <w:t>﴿</w:t>
      </w:r>
      <w:r w:rsidR="00F143F2" w:rsidRPr="00924A2A">
        <w:rPr>
          <w:rFonts w:ascii="Sakkal Majalla" w:eastAsia="Calibri" w:hAnsi="Sakkal Majalla" w:cs="Sakkal Majalla"/>
          <w:color w:val="0000FF"/>
          <w:rtl/>
        </w:rPr>
        <w:t>اهْدِنَا الصِّرَاطَ الْمُسْتَقِيمَ</w:t>
      </w:r>
      <w:r w:rsidR="00F143F2">
        <w:rPr>
          <w:rFonts w:ascii="Sakkal Majalla" w:eastAsia="Calibri" w:hAnsi="Sakkal Majalla" w:cs="Sakkal Majalla" w:hint="cs"/>
          <w:rtl/>
        </w:rPr>
        <w:t xml:space="preserve"> *</w:t>
      </w:r>
      <w:r w:rsidR="00F143F2" w:rsidRPr="00924A2A">
        <w:rPr>
          <w:rFonts w:ascii="Sakkal Majalla" w:eastAsia="Calibri" w:hAnsi="Sakkal Majalla" w:cs="Sakkal Majalla"/>
          <w:color w:val="0000FF"/>
          <w:rtl/>
        </w:rPr>
        <w:t>صِرَاطَ الَّذِينَ أَنْعَمْتَ عَلَيْهِمْ غَيْرِ الْمَغْضُوبِ عَلَيْهِمْ وَلا الضَّالِّينَ</w:t>
      </w:r>
      <w:r w:rsidR="00F143F2" w:rsidRPr="00924A2A">
        <w:rPr>
          <w:rFonts w:ascii="Sakkal Majalla" w:eastAsia="Calibri" w:hAnsi="Sakkal Majalla" w:cs="Sakkal Majalla"/>
          <w:rtl/>
        </w:rPr>
        <w:t>﴾</w:t>
      </w:r>
      <w:r w:rsidR="00F143F2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[الفاتحة:</w:t>
      </w:r>
      <w:r w:rsidR="00F143F2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6- </w:t>
      </w:r>
      <w:r w:rsidR="00F143F2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7]</w:t>
      </w:r>
      <w:r w:rsidR="00394B2E">
        <w:rPr>
          <w:rFonts w:ascii="Sakkal Majalla" w:hAnsi="Sakkal Majalla" w:cs="Sakkal Majalla" w:hint="cs"/>
          <w:rtl/>
        </w:rPr>
        <w:t xml:space="preserve"> ومعنى الآية أي أرشدنا ووفقنا وثبتنا يا ربنا على ال</w:t>
      </w:r>
      <w:r w:rsidR="00266828">
        <w:rPr>
          <w:rFonts w:ascii="Sakkal Majalla" w:hAnsi="Sakkal Majalla" w:cs="Sakkal Majalla" w:hint="cs"/>
          <w:rtl/>
        </w:rPr>
        <w:t>ص</w:t>
      </w:r>
      <w:r w:rsidR="00394B2E">
        <w:rPr>
          <w:rFonts w:ascii="Sakkal Majalla" w:hAnsi="Sakkal Majalla" w:cs="Sakkal Majalla" w:hint="cs"/>
          <w:rtl/>
        </w:rPr>
        <w:t>راط المستقيم أي</w:t>
      </w:r>
      <w:r w:rsidR="00F143F2">
        <w:rPr>
          <w:rFonts w:ascii="Sakkal Majalla" w:hAnsi="Sakkal Majalla" w:cs="Sakkal Majalla" w:hint="cs"/>
          <w:rtl/>
        </w:rPr>
        <w:t>:</w:t>
      </w:r>
      <w:r w:rsidR="00394B2E">
        <w:rPr>
          <w:rFonts w:ascii="Sakkal Majalla" w:hAnsi="Sakkal Majalla" w:cs="Sakkal Majalla" w:hint="cs"/>
          <w:rtl/>
        </w:rPr>
        <w:t xml:space="preserve"> الطريق الذي لا اعوجاج فيه وهو صراط الذين أنعم الله عز وجل عليهم من النبيين والصديقين والشهداء والصالحين وحسن أولئك رفيقًا.</w:t>
      </w:r>
    </w:p>
    <w:p w14:paraId="5E045025" w14:textId="77777777" w:rsidR="00F76AA7" w:rsidRDefault="00394B2E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وهذا الصراط المستقيم قد تنكبه المغضوب عليهم الذين عرفوا الحق وأعرضوا عنه</w:t>
      </w:r>
      <w:r w:rsidR="00F76AA7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وتنكبه أهل الضلال الذين عملوا من غير علم</w:t>
      </w:r>
      <w:r w:rsidR="00F76AA7">
        <w:rPr>
          <w:rFonts w:ascii="Sakkal Majalla" w:hAnsi="Sakkal Majalla" w:cs="Sakkal Majalla" w:hint="cs"/>
          <w:rtl/>
        </w:rPr>
        <w:t xml:space="preserve"> .</w:t>
      </w:r>
    </w:p>
    <w:p w14:paraId="65573CA5" w14:textId="0B83E567" w:rsidR="00394B2E" w:rsidRDefault="00394B2E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هذه الآية الكريمة تشتمل على لطائف:</w:t>
      </w:r>
    </w:p>
    <w:p w14:paraId="598A681C" w14:textId="4AA51CEF" w:rsidR="00394B2E" w:rsidRDefault="00394B2E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F76AA7">
        <w:rPr>
          <w:rFonts w:ascii="Sakkal Majalla" w:hAnsi="Sakkal Majalla" w:cs="Sakkal Majalla" w:hint="cs"/>
          <w:b/>
          <w:bCs/>
          <w:rtl/>
        </w:rPr>
        <w:t>اللطيفة الأولى:</w:t>
      </w:r>
      <w:r>
        <w:rPr>
          <w:rFonts w:ascii="Sakkal Majalla" w:hAnsi="Sakkal Majalla" w:cs="Sakkal Majalla" w:hint="cs"/>
          <w:rtl/>
        </w:rPr>
        <w:t xml:space="preserve"> ابتدأت هذه السورة بالثناء على الله تعالى وحمده وتمجيده</w:t>
      </w:r>
      <w:r w:rsidR="00F76AA7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وانتهت بسؤال الله تعالى وطلبه</w:t>
      </w:r>
      <w:r w:rsidR="00F76AA7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فكان التمجيد والثناء مقدمةٌ للطلب والسؤال</w:t>
      </w:r>
      <w:r w:rsidR="00F143F2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وهذا يُستفاد منه أن العبد يبدأ دعاءه ويصد</w:t>
      </w:r>
      <w:r w:rsidR="00F76AA7">
        <w:rPr>
          <w:rFonts w:ascii="Sakkal Majalla" w:hAnsi="Sakkal Majalla" w:cs="Sakkal Majalla" w:hint="cs"/>
          <w:rtl/>
        </w:rPr>
        <w:t>ّ</w:t>
      </w:r>
      <w:r>
        <w:rPr>
          <w:rFonts w:ascii="Sakkal Majalla" w:hAnsi="Sakkal Majalla" w:cs="Sakkal Majalla" w:hint="cs"/>
          <w:rtl/>
        </w:rPr>
        <w:t>ره بالثناء على الله عز وجل وحمده وتمجيده.</w:t>
      </w:r>
    </w:p>
    <w:p w14:paraId="79B0E0E8" w14:textId="1BA6BAB0" w:rsidR="00394B2E" w:rsidRDefault="00394B2E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F76AA7">
        <w:rPr>
          <w:rFonts w:ascii="Sakkal Majalla" w:hAnsi="Sakkal Majalla" w:cs="Sakkal Majalla" w:hint="cs"/>
          <w:b/>
          <w:bCs/>
          <w:rtl/>
        </w:rPr>
        <w:t>اللطيفة الثانية</w:t>
      </w:r>
      <w:r>
        <w:rPr>
          <w:rFonts w:ascii="Sakkal Majalla" w:hAnsi="Sakkal Majalla" w:cs="Sakkal Majalla" w:hint="cs"/>
          <w:rtl/>
        </w:rPr>
        <w:t>: جعل الله عز وجل جملة الدعاء موضوعًا في هذه السورة فنصفها مجمع الثناء</w:t>
      </w:r>
      <w:r w:rsidR="00F76AA7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ونصفها مجمع الحاجات</w:t>
      </w:r>
      <w:r w:rsidR="00F76AA7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فحريٌ بالعبد أن يأخذ بذلك.</w:t>
      </w:r>
    </w:p>
    <w:p w14:paraId="33B569A6" w14:textId="0B5C8A4B" w:rsidR="00F143F2" w:rsidRPr="00DF3B12" w:rsidRDefault="00394B2E" w:rsidP="001F27F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 w:rsidRPr="00F76AA7">
        <w:rPr>
          <w:rFonts w:ascii="Sakkal Majalla" w:hAnsi="Sakkal Majalla" w:cs="Sakkal Majalla" w:hint="cs"/>
          <w:b/>
          <w:bCs/>
          <w:rtl/>
        </w:rPr>
        <w:lastRenderedPageBreak/>
        <w:t>اللطيفة الثالثة</w:t>
      </w:r>
      <w:r>
        <w:rPr>
          <w:rFonts w:ascii="Sakkal Majalla" w:hAnsi="Sakkal Majalla" w:cs="Sakkal Majalla" w:hint="cs"/>
          <w:rtl/>
        </w:rPr>
        <w:t xml:space="preserve">: أفرد الله عز وجل </w:t>
      </w:r>
      <w:r w:rsidR="00F76AA7">
        <w:rPr>
          <w:rFonts w:ascii="Sakkal Majalla" w:hAnsi="Sakkal Majalla" w:cs="Sakkal Majalla" w:hint="cs"/>
          <w:rtl/>
        </w:rPr>
        <w:t>"</w:t>
      </w:r>
      <w:r>
        <w:rPr>
          <w:rFonts w:ascii="Sakkal Majalla" w:hAnsi="Sakkal Majalla" w:cs="Sakkal Majalla" w:hint="cs"/>
          <w:rtl/>
        </w:rPr>
        <w:t>الصراط</w:t>
      </w:r>
      <w:r w:rsidR="00F76AA7">
        <w:rPr>
          <w:rFonts w:ascii="Sakkal Majalla" w:hAnsi="Sakkal Majalla" w:cs="Sakkal Majalla" w:hint="cs"/>
          <w:rtl/>
        </w:rPr>
        <w:t>"</w:t>
      </w:r>
      <w:r>
        <w:rPr>
          <w:rFonts w:ascii="Sakkal Majalla" w:hAnsi="Sakkal Majalla" w:cs="Sakkal Majalla" w:hint="cs"/>
          <w:rtl/>
        </w:rPr>
        <w:t xml:space="preserve"> في قوله </w:t>
      </w:r>
      <w:r w:rsidR="00F76AA7">
        <w:rPr>
          <w:rFonts w:ascii="Sakkal Majalla" w:hAnsi="Sakkal Majalla" w:cs="Sakkal Majalla" w:hint="cs"/>
          <w:rtl/>
        </w:rPr>
        <w:t>"</w:t>
      </w:r>
      <w:r>
        <w:rPr>
          <w:rFonts w:ascii="Sakkal Majalla" w:hAnsi="Sakkal Majalla" w:cs="Sakkal Majalla" w:hint="cs"/>
          <w:rtl/>
        </w:rPr>
        <w:t>اهدنا الصراط</w:t>
      </w:r>
      <w:r w:rsidR="00F76AA7">
        <w:rPr>
          <w:rFonts w:ascii="Sakkal Majalla" w:hAnsi="Sakkal Majalla" w:cs="Sakkal Majalla" w:hint="cs"/>
          <w:rtl/>
        </w:rPr>
        <w:t>"</w:t>
      </w:r>
      <w:r>
        <w:rPr>
          <w:rFonts w:ascii="Sakkal Majalla" w:hAnsi="Sakkal Majalla" w:cs="Sakkal Majalla" w:hint="cs"/>
          <w:rtl/>
        </w:rPr>
        <w:t xml:space="preserve"> فصراط الله تعالى واحدٌ لا يتعدد </w:t>
      </w:r>
      <w:r w:rsidR="00F143F2" w:rsidRPr="00924A2A">
        <w:rPr>
          <w:rFonts w:ascii="Sakkal Majalla" w:eastAsia="Calibri" w:hAnsi="Sakkal Majalla" w:cs="Sakkal Majalla"/>
          <w:rtl/>
        </w:rPr>
        <w:t>﴿</w:t>
      </w:r>
      <w:r w:rsidR="00F143F2" w:rsidRPr="00924A2A">
        <w:rPr>
          <w:rFonts w:ascii="Sakkal Majalla" w:eastAsia="Calibri" w:hAnsi="Sakkal Majalla" w:cs="Sakkal Majalla"/>
          <w:color w:val="0000FF"/>
          <w:rtl/>
        </w:rPr>
        <w:t>وَأَنَّ هَذَا صِرَاطِي مُسْتَقِيمًا فَاتَّبِعُوهُ وَلا تَتَّبِعُوا السُّبُلَ فَتَفَرَّقَ بِكُمْ عَنْ سَبِيلِهِ</w:t>
      </w:r>
      <w:r w:rsidR="00F143F2" w:rsidRPr="00924A2A">
        <w:rPr>
          <w:rFonts w:ascii="Sakkal Majalla" w:eastAsia="Calibri" w:hAnsi="Sakkal Majalla" w:cs="Sakkal Majalla"/>
          <w:rtl/>
        </w:rPr>
        <w:t>﴾</w:t>
      </w:r>
      <w:r w:rsidR="00F143F2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[الأنعام:153]</w:t>
      </w:r>
    </w:p>
    <w:p w14:paraId="151C9113" w14:textId="5FC28003" w:rsidR="00394B2E" w:rsidRDefault="00394B2E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F76AA7">
        <w:rPr>
          <w:rFonts w:ascii="Sakkal Majalla" w:hAnsi="Sakkal Majalla" w:cs="Sakkal Majalla" w:hint="cs"/>
          <w:b/>
          <w:bCs/>
          <w:rtl/>
        </w:rPr>
        <w:t>اللطيفة الرابعة</w:t>
      </w:r>
      <w:r>
        <w:rPr>
          <w:rFonts w:ascii="Sakkal Majalla" w:hAnsi="Sakkal Majalla" w:cs="Sakkal Majalla" w:hint="cs"/>
          <w:rtl/>
        </w:rPr>
        <w:t xml:space="preserve">: </w:t>
      </w:r>
      <w:r w:rsidR="00F76AA7">
        <w:rPr>
          <w:rFonts w:ascii="Sakkal Majalla" w:hAnsi="Sakkal Majalla" w:cs="Sakkal Majalla" w:hint="cs"/>
          <w:rtl/>
        </w:rPr>
        <w:t>"</w:t>
      </w:r>
      <w:r w:rsidR="00F143F2" w:rsidRPr="00924A2A">
        <w:rPr>
          <w:rFonts w:ascii="Sakkal Majalla" w:eastAsia="Calibri" w:hAnsi="Sakkal Majalla" w:cs="Sakkal Majalla"/>
          <w:color w:val="0000FF"/>
          <w:rtl/>
        </w:rPr>
        <w:t>اهْدِنَا الصِّرَاطَ الْمُسْتَقِيمَ</w:t>
      </w:r>
      <w:r w:rsidR="00F76AA7">
        <w:rPr>
          <w:rFonts w:ascii="Sakkal Majalla" w:eastAsia="Calibri" w:hAnsi="Sakkal Majalla" w:cs="Sakkal Majalla" w:hint="cs"/>
          <w:color w:val="0000FF"/>
          <w:rtl/>
        </w:rPr>
        <w:t>"</w:t>
      </w:r>
      <w:r w:rsidR="00F143F2">
        <w:rPr>
          <w:rFonts w:ascii="Sakkal Majalla" w:eastAsia="Calibri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أي</w:t>
      </w:r>
      <w:r w:rsidR="00F143F2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ثبتنا </w:t>
      </w:r>
      <w:r w:rsidR="00F76AA7">
        <w:rPr>
          <w:rFonts w:ascii="Sakkal Majalla" w:hAnsi="Sakkal Majalla" w:cs="Sakkal Majalla" w:hint="cs"/>
          <w:rtl/>
        </w:rPr>
        <w:t xml:space="preserve">، </w:t>
      </w:r>
      <w:r>
        <w:rPr>
          <w:rFonts w:ascii="Sakkal Majalla" w:hAnsi="Sakkal Majalla" w:cs="Sakkal Majalla" w:hint="cs"/>
          <w:rtl/>
        </w:rPr>
        <w:t xml:space="preserve">وهذا الذي رجحه </w:t>
      </w:r>
      <w:proofErr w:type="spellStart"/>
      <w:r>
        <w:rPr>
          <w:rFonts w:ascii="Sakkal Majalla" w:hAnsi="Sakkal Majalla" w:cs="Sakkal Majalla" w:hint="cs"/>
          <w:rtl/>
        </w:rPr>
        <w:t>واستظهره</w:t>
      </w:r>
      <w:proofErr w:type="spellEnd"/>
      <w:r>
        <w:rPr>
          <w:rFonts w:ascii="Sakkal Majalla" w:hAnsi="Sakkal Majalla" w:cs="Sakkal Majalla" w:hint="cs"/>
          <w:rtl/>
        </w:rPr>
        <w:t xml:space="preserve"> شيخ المفسرين ابن جرير الطبري رحمه الله، لأن من حمد الله تعالى وأخبر</w:t>
      </w:r>
      <w:r w:rsidR="000C2F3A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أنه يعبده ويستعين به فقد حصلت له الهداية</w:t>
      </w:r>
      <w:r w:rsidR="00F76AA7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لكنه يسأل الله تعالى دوامها واستمرارها </w:t>
      </w:r>
      <w:r w:rsidR="00F76AA7">
        <w:rPr>
          <w:rFonts w:ascii="Sakkal Majalla" w:hAnsi="Sakkal Majalla" w:cs="Sakkal Majalla" w:hint="cs"/>
          <w:rtl/>
        </w:rPr>
        <w:t xml:space="preserve">، </w:t>
      </w:r>
      <w:r>
        <w:rPr>
          <w:rFonts w:ascii="Sakkal Majalla" w:hAnsi="Sakkal Majalla" w:cs="Sakkal Majalla" w:hint="cs"/>
          <w:rtl/>
        </w:rPr>
        <w:t xml:space="preserve">وهذا هو دعاء المؤمنين في قولهم </w:t>
      </w:r>
      <w:r w:rsidR="00F76AA7">
        <w:rPr>
          <w:rFonts w:ascii="Sakkal Majalla" w:hAnsi="Sakkal Majalla" w:cs="Sakkal Majalla" w:hint="cs"/>
          <w:rtl/>
        </w:rPr>
        <w:t>"</w:t>
      </w:r>
      <w:r>
        <w:rPr>
          <w:rFonts w:ascii="Sakkal Majalla" w:hAnsi="Sakkal Majalla" w:cs="Sakkal Majalla" w:hint="cs"/>
          <w:rtl/>
        </w:rPr>
        <w:t>ربنا لا تزغ قلوبنا بعد إذ هديتنا</w:t>
      </w:r>
      <w:r w:rsidR="00F76AA7">
        <w:rPr>
          <w:rFonts w:ascii="Sakkal Majalla" w:hAnsi="Sakkal Majalla" w:cs="Sakkal Majalla" w:hint="cs"/>
          <w:rtl/>
        </w:rPr>
        <w:t>" أي</w:t>
      </w:r>
      <w:r>
        <w:rPr>
          <w:rFonts w:ascii="Sakkal Majalla" w:hAnsi="Sakkal Majalla" w:cs="Sakkal Majalla" w:hint="cs"/>
          <w:rtl/>
        </w:rPr>
        <w:t xml:space="preserve"> لا تملها عن الحق، وفي دعاءه ﷺ الذي كان يكثر منه </w:t>
      </w:r>
      <w:r w:rsidR="00F143F2"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((</w:t>
      </w:r>
      <w:r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اللهم يا مقلب القلوب ثبت قلبي على دينك</w:t>
      </w:r>
      <w:r w:rsidR="00F143F2"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))</w:t>
      </w:r>
      <w:r>
        <w:rPr>
          <w:rFonts w:ascii="Sakkal Majalla" w:hAnsi="Sakkal Majalla" w:cs="Sakkal Majalla" w:hint="cs"/>
          <w:rtl/>
        </w:rPr>
        <w:t xml:space="preserve"> فالمؤمن على وجلٍ من الانتكاس</w:t>
      </w:r>
      <w:r w:rsidR="00F76AA7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وعلى خوفٍ من النكوص والارتكاس</w:t>
      </w:r>
      <w:r w:rsidR="00F76AA7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.</w:t>
      </w:r>
    </w:p>
    <w:p w14:paraId="7A670D2D" w14:textId="74D1A3B8" w:rsidR="00394B2E" w:rsidRDefault="00394B2E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F76AA7">
        <w:rPr>
          <w:rFonts w:ascii="Sakkal Majalla" w:hAnsi="Sakkal Majalla" w:cs="Sakkal Majalla" w:hint="cs"/>
          <w:b/>
          <w:bCs/>
          <w:rtl/>
        </w:rPr>
        <w:t>اللطيفة الخامسة</w:t>
      </w:r>
      <w:r>
        <w:rPr>
          <w:rFonts w:ascii="Sakkal Majalla" w:hAnsi="Sakkal Majalla" w:cs="Sakkal Majalla" w:hint="cs"/>
          <w:rtl/>
        </w:rPr>
        <w:t>:</w:t>
      </w:r>
      <w:r w:rsidR="00F76AA7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 xml:space="preserve">من إطلاقات </w:t>
      </w:r>
      <w:r w:rsidR="00814B7A">
        <w:rPr>
          <w:rFonts w:ascii="Sakkal Majalla" w:hAnsi="Sakkal Majalla" w:cs="Sakkal Majalla" w:hint="cs"/>
          <w:rtl/>
        </w:rPr>
        <w:t>كلمة الضلال: الهلاك والغيبوبة والحيرة والتردد</w:t>
      </w:r>
      <w:r w:rsidR="00F76AA7">
        <w:rPr>
          <w:rFonts w:ascii="Sakkal Majalla" w:hAnsi="Sakkal Majalla" w:cs="Sakkal Majalla" w:hint="cs"/>
          <w:rtl/>
        </w:rPr>
        <w:t>،</w:t>
      </w:r>
      <w:r w:rsidR="00814B7A">
        <w:rPr>
          <w:rFonts w:ascii="Sakkal Majalla" w:hAnsi="Sakkal Majalla" w:cs="Sakkal Majalla" w:hint="cs"/>
          <w:rtl/>
        </w:rPr>
        <w:t xml:space="preserve"> وهذا وصفٌ لحال الضال المبتعد عن الله تعالى</w:t>
      </w:r>
      <w:r w:rsidR="00F76AA7">
        <w:rPr>
          <w:rFonts w:ascii="Sakkal Majalla" w:hAnsi="Sakkal Majalla" w:cs="Sakkal Majalla" w:hint="cs"/>
          <w:rtl/>
        </w:rPr>
        <w:t>،</w:t>
      </w:r>
      <w:r w:rsidR="00814B7A">
        <w:rPr>
          <w:rFonts w:ascii="Sakkal Majalla" w:hAnsi="Sakkal Majalla" w:cs="Sakkal Majalla" w:hint="cs"/>
          <w:rtl/>
        </w:rPr>
        <w:t xml:space="preserve"> فهو يصدق عليه أنه هالكٌ في أودية الضلال</w:t>
      </w:r>
      <w:r w:rsidR="00F76AA7">
        <w:rPr>
          <w:rFonts w:ascii="Sakkal Majalla" w:hAnsi="Sakkal Majalla" w:cs="Sakkal Majalla" w:hint="cs"/>
          <w:rtl/>
        </w:rPr>
        <w:t>،</w:t>
      </w:r>
      <w:r w:rsidR="00814B7A">
        <w:rPr>
          <w:rFonts w:ascii="Sakkal Majalla" w:hAnsi="Sakkal Majalla" w:cs="Sakkal Majalla" w:hint="cs"/>
          <w:rtl/>
        </w:rPr>
        <w:t xml:space="preserve"> وغارقٌ في بحار الانحراف</w:t>
      </w:r>
      <w:r w:rsidR="00F76AA7">
        <w:rPr>
          <w:rFonts w:ascii="Sakkal Majalla" w:hAnsi="Sakkal Majalla" w:cs="Sakkal Majalla" w:hint="cs"/>
          <w:rtl/>
        </w:rPr>
        <w:t>،</w:t>
      </w:r>
      <w:r w:rsidR="00814B7A">
        <w:rPr>
          <w:rFonts w:ascii="Sakkal Majalla" w:hAnsi="Sakkal Majalla" w:cs="Sakkal Majalla" w:hint="cs"/>
          <w:rtl/>
        </w:rPr>
        <w:t xml:space="preserve"> ومترددٌ ومتحيرٌ في مسالك الردى.</w:t>
      </w:r>
    </w:p>
    <w:p w14:paraId="58380C96" w14:textId="77777777" w:rsidR="00F76AA7" w:rsidRDefault="00814B7A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F76AA7">
        <w:rPr>
          <w:rFonts w:ascii="Sakkal Majalla" w:hAnsi="Sakkal Majalla" w:cs="Sakkal Majalla" w:hint="cs"/>
          <w:b/>
          <w:bCs/>
          <w:rtl/>
        </w:rPr>
        <w:t>اللطيفة السادسة</w:t>
      </w:r>
      <w:r>
        <w:rPr>
          <w:rFonts w:ascii="Sakkal Majalla" w:hAnsi="Sakkal Majalla" w:cs="Sakkal Majalla" w:hint="cs"/>
          <w:rtl/>
        </w:rPr>
        <w:t xml:space="preserve">: </w:t>
      </w:r>
      <w:r w:rsidR="00F143F2" w:rsidRPr="00924A2A">
        <w:rPr>
          <w:rFonts w:ascii="Sakkal Majalla" w:eastAsia="Calibri" w:hAnsi="Sakkal Majalla" w:cs="Sakkal Majalla"/>
          <w:color w:val="0000FF"/>
          <w:rtl/>
        </w:rPr>
        <w:t>غَيْرِ الْمَغْضُوبِ عَلَيْهِمْ وَلا الضَّالِّينَ</w:t>
      </w:r>
      <w:r w:rsidR="00F143F2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، قد</w:t>
      </w:r>
      <w:r w:rsidR="00F76AA7">
        <w:rPr>
          <w:rFonts w:ascii="Sakkal Majalla" w:hAnsi="Sakkal Majalla" w:cs="Sakkal Majalla" w:hint="cs"/>
          <w:rtl/>
        </w:rPr>
        <w:t>ّ</w:t>
      </w:r>
      <w:r>
        <w:rPr>
          <w:rFonts w:ascii="Sakkal Majalla" w:hAnsi="Sakkal Majalla" w:cs="Sakkal Majalla" w:hint="cs"/>
          <w:rtl/>
        </w:rPr>
        <w:t xml:space="preserve">م الرب تبارك وتعالى الغضب على الضلال وإن كان الغضب نتيجة له لتحقيق مناسبة آخر </w:t>
      </w:r>
      <w:proofErr w:type="spellStart"/>
      <w:r>
        <w:rPr>
          <w:rFonts w:ascii="Sakkal Majalla" w:hAnsi="Sakkal Majalla" w:cs="Sakkal Majalla" w:hint="cs"/>
          <w:rtl/>
        </w:rPr>
        <w:t>الآي</w:t>
      </w:r>
      <w:proofErr w:type="spellEnd"/>
      <w:r w:rsidR="00F76AA7">
        <w:rPr>
          <w:rFonts w:ascii="Sakkal Majalla" w:hAnsi="Sakkal Majalla" w:cs="Sakkal Majalla" w:hint="cs"/>
          <w:rtl/>
        </w:rPr>
        <w:t xml:space="preserve"> .</w:t>
      </w:r>
    </w:p>
    <w:p w14:paraId="486D5FCD" w14:textId="2D6C9E63" w:rsidR="00814B7A" w:rsidRDefault="00814B7A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وقيل</w:t>
      </w:r>
      <w:r w:rsidR="00F76AA7">
        <w:rPr>
          <w:rFonts w:ascii="Sakkal Majalla" w:hAnsi="Sakkal Majalla" w:cs="Sakkal Majalla" w:hint="cs"/>
          <w:rtl/>
        </w:rPr>
        <w:t>: إن فُسّر</w:t>
      </w:r>
      <w:r>
        <w:rPr>
          <w:rFonts w:ascii="Sakkal Majalla" w:hAnsi="Sakkal Majalla" w:cs="Sakkal Majalla" w:hint="cs"/>
          <w:rtl/>
        </w:rPr>
        <w:t xml:space="preserve"> أهل الغضب وأهل الضلال باليهود والنصارى</w:t>
      </w:r>
      <w:r w:rsidR="00F76AA7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فالتقديم إما للزمان أو لشدة العداوة </w:t>
      </w:r>
      <w:r w:rsidR="00F76AA7">
        <w:rPr>
          <w:rFonts w:ascii="Sakkal Majalla" w:hAnsi="Sakkal Majalla" w:cs="Sakkal Majalla" w:hint="cs"/>
          <w:rtl/>
        </w:rPr>
        <w:t xml:space="preserve">، </w:t>
      </w:r>
      <w:r>
        <w:rPr>
          <w:rFonts w:ascii="Sakkal Majalla" w:hAnsi="Sakkal Majalla" w:cs="Sakkal Majalla" w:hint="cs"/>
          <w:rtl/>
        </w:rPr>
        <w:t>لأن اليهود أقدم وأشد عداوة من النصارى.</w:t>
      </w:r>
    </w:p>
    <w:p w14:paraId="466C9341" w14:textId="4D326457" w:rsidR="00E93571" w:rsidRDefault="00814B7A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F76AA7">
        <w:rPr>
          <w:rFonts w:ascii="Sakkal Majalla" w:hAnsi="Sakkal Majalla" w:cs="Sakkal Majalla" w:hint="cs"/>
          <w:b/>
          <w:bCs/>
          <w:rtl/>
        </w:rPr>
        <w:t>اللطيفة السابعة</w:t>
      </w:r>
      <w:r>
        <w:rPr>
          <w:rFonts w:ascii="Sakkal Majalla" w:hAnsi="Sakkal Majalla" w:cs="Sakkal Majalla" w:hint="cs"/>
          <w:rtl/>
        </w:rPr>
        <w:t xml:space="preserve">: </w:t>
      </w:r>
      <w:r w:rsidR="00895781" w:rsidRPr="00924A2A">
        <w:rPr>
          <w:rFonts w:ascii="Sakkal Majalla" w:eastAsia="Calibri" w:hAnsi="Sakkal Majalla" w:cs="Sakkal Majalla"/>
          <w:color w:val="0000FF"/>
          <w:rtl/>
        </w:rPr>
        <w:t>الَّذِينَ أَنْعَمْتَ عَلَيْهِمْ غَيْرِ الْمَغْضُوبِ عَلَيْهِمْ</w:t>
      </w:r>
      <w:r>
        <w:rPr>
          <w:rFonts w:ascii="Sakkal Majalla" w:hAnsi="Sakkal Majalla" w:cs="Sakkal Majalla" w:hint="cs"/>
          <w:rtl/>
        </w:rPr>
        <w:t>: أسند الإنعام إليه سبحانه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وع</w:t>
      </w:r>
      <w:r w:rsidR="00E93571">
        <w:rPr>
          <w:rFonts w:ascii="Sakkal Majalla" w:hAnsi="Sakkal Majalla" w:cs="Sakkal Majalla" w:hint="cs"/>
          <w:rtl/>
        </w:rPr>
        <w:t>َ</w:t>
      </w:r>
      <w:r>
        <w:rPr>
          <w:rFonts w:ascii="Sakkal Majalla" w:hAnsi="Sakkal Majalla" w:cs="Sakkal Majalla" w:hint="cs"/>
          <w:rtl/>
        </w:rPr>
        <w:t>د</w:t>
      </w:r>
      <w:r w:rsidR="00E93571">
        <w:rPr>
          <w:rFonts w:ascii="Sakkal Majalla" w:hAnsi="Sakkal Majalla" w:cs="Sakkal Majalla" w:hint="cs"/>
          <w:rtl/>
        </w:rPr>
        <w:t>َ</w:t>
      </w:r>
      <w:r>
        <w:rPr>
          <w:rFonts w:ascii="Sakkal Majalla" w:hAnsi="Sakkal Majalla" w:cs="Sakkal Majalla" w:hint="cs"/>
          <w:rtl/>
        </w:rPr>
        <w:t>ل</w:t>
      </w:r>
      <w:r w:rsidR="00E93571">
        <w:rPr>
          <w:rFonts w:ascii="Sakkal Majalla" w:hAnsi="Sakkal Majalla" w:cs="Sakkal Majalla" w:hint="cs"/>
          <w:rtl/>
        </w:rPr>
        <w:t>َ</w:t>
      </w:r>
      <w:r>
        <w:rPr>
          <w:rFonts w:ascii="Sakkal Majalla" w:hAnsi="Sakkal Majalla" w:cs="Sakkal Majalla" w:hint="cs"/>
          <w:rtl/>
        </w:rPr>
        <w:t xml:space="preserve"> عن ذلك في</w:t>
      </w:r>
      <w:r w:rsidR="00895781" w:rsidRPr="00924A2A">
        <w:rPr>
          <w:rFonts w:ascii="Sakkal Majalla" w:eastAsia="Calibri" w:hAnsi="Sakkal Majalla" w:cs="Sakkal Majalla"/>
          <w:color w:val="0000FF"/>
          <w:rtl/>
        </w:rPr>
        <w:t xml:space="preserve"> </w:t>
      </w:r>
      <w:r w:rsidR="00457E63">
        <w:rPr>
          <w:rFonts w:ascii="Sakkal Majalla" w:eastAsia="Calibri" w:hAnsi="Sakkal Majalla" w:cs="Sakkal Majalla" w:hint="cs"/>
          <w:color w:val="0000FF"/>
          <w:rtl/>
        </w:rPr>
        <w:t>"</w:t>
      </w:r>
      <w:r w:rsidR="00895781" w:rsidRPr="00924A2A">
        <w:rPr>
          <w:rFonts w:ascii="Sakkal Majalla" w:eastAsia="Calibri" w:hAnsi="Sakkal Majalla" w:cs="Sakkal Majalla"/>
          <w:color w:val="0000FF"/>
          <w:rtl/>
        </w:rPr>
        <w:t>الْمَغْضُوبِ عَلَيْهِمْ</w:t>
      </w:r>
      <w:r w:rsidR="00457E63">
        <w:rPr>
          <w:rFonts w:ascii="Sakkal Majalla" w:hAnsi="Sakkal Majalla" w:cs="Sakkal Majalla" w:hint="cs"/>
          <w:rtl/>
        </w:rPr>
        <w:t>"</w:t>
      </w:r>
      <w:r w:rsidR="00A66521">
        <w:rPr>
          <w:rFonts w:ascii="Sakkal Majalla" w:hAnsi="Sakkal Majalla" w:cs="Sakkal Majalla" w:hint="cs"/>
          <w:rtl/>
        </w:rPr>
        <w:t xml:space="preserve"> </w:t>
      </w:r>
      <w:r w:rsidR="00457E63">
        <w:rPr>
          <w:rFonts w:ascii="Sakkal Majalla" w:hAnsi="Sakkal Majalla" w:cs="Sakkal Majalla" w:hint="cs"/>
          <w:rtl/>
        </w:rPr>
        <w:t>ف</w:t>
      </w:r>
      <w:r w:rsidR="00A66521">
        <w:rPr>
          <w:rFonts w:ascii="Sakkal Majalla" w:hAnsi="Sakkal Majalla" w:cs="Sakkal Majalla" w:hint="cs"/>
          <w:rtl/>
        </w:rPr>
        <w:t xml:space="preserve">لم يسنده إليه </w:t>
      </w:r>
      <w:r w:rsidR="00E93571">
        <w:rPr>
          <w:rFonts w:ascii="Sakkal Majalla" w:hAnsi="Sakkal Majalla" w:cs="Sakkal Majalla" w:hint="cs"/>
          <w:rtl/>
        </w:rPr>
        <w:t xml:space="preserve">، </w:t>
      </w:r>
      <w:r w:rsidR="00A66521">
        <w:rPr>
          <w:rFonts w:ascii="Sakkal Majalla" w:hAnsi="Sakkal Majalla" w:cs="Sakkal Majalla" w:hint="cs"/>
          <w:rtl/>
        </w:rPr>
        <w:t>وذلك تأدبًا مع الله تعالى في نسبة النعم إليه سبحانه دون نسبة أضدادها</w:t>
      </w:r>
      <w:r w:rsidR="00E93571">
        <w:rPr>
          <w:rFonts w:ascii="Sakkal Majalla" w:hAnsi="Sakkal Majalla" w:cs="Sakkal Majalla" w:hint="cs"/>
          <w:rtl/>
        </w:rPr>
        <w:t>،</w:t>
      </w:r>
      <w:r w:rsidR="00A66521">
        <w:rPr>
          <w:rFonts w:ascii="Sakkal Majalla" w:hAnsi="Sakkal Majalla" w:cs="Sakkal Majalla" w:hint="cs"/>
          <w:rtl/>
        </w:rPr>
        <w:t xml:space="preserve"> وهذا له نظائر في القرآن</w:t>
      </w:r>
      <w:r w:rsidR="00457E63">
        <w:rPr>
          <w:rFonts w:ascii="Sakkal Majalla" w:hAnsi="Sakkal Majalla" w:cs="Sakkal Majalla" w:hint="cs"/>
          <w:rtl/>
        </w:rPr>
        <w:t>،</w:t>
      </w:r>
      <w:r w:rsidR="00A66521">
        <w:rPr>
          <w:rFonts w:ascii="Sakkal Majalla" w:hAnsi="Sakkal Majalla" w:cs="Sakkal Majalla" w:hint="cs"/>
          <w:rtl/>
        </w:rPr>
        <w:t xml:space="preserve"> كما في قوله تعالى: </w:t>
      </w:r>
      <w:r w:rsidR="00FE561A" w:rsidRPr="00924A2A">
        <w:rPr>
          <w:rFonts w:ascii="Sakkal Majalla" w:eastAsia="Calibri" w:hAnsi="Sakkal Majalla" w:cs="Sakkal Majalla"/>
          <w:rtl/>
        </w:rPr>
        <w:t>﴿</w:t>
      </w:r>
      <w:r w:rsidR="00FE561A" w:rsidRPr="00924A2A">
        <w:rPr>
          <w:rFonts w:ascii="Sakkal Majalla" w:eastAsia="Calibri" w:hAnsi="Sakkal Majalla" w:cs="Sakkal Majalla"/>
          <w:color w:val="0000FF"/>
          <w:rtl/>
        </w:rPr>
        <w:t>وَأَنَّا لا نَدْرِي أَشَرٌّ أُرِيدَ بِمَنْ فِي الأَرْضِ أَمْ أَرَادَ بِهِمْ رَبُّهُمْ رَشَدًا</w:t>
      </w:r>
      <w:r w:rsidR="00FE561A" w:rsidRPr="00924A2A">
        <w:rPr>
          <w:rFonts w:ascii="Sakkal Majalla" w:eastAsia="Calibri" w:hAnsi="Sakkal Majalla" w:cs="Sakkal Majalla"/>
          <w:rtl/>
        </w:rPr>
        <w:t>﴾</w:t>
      </w:r>
      <w:r w:rsidR="00FE561A" w:rsidRPr="001A1F94">
        <w:rPr>
          <w:rFonts w:ascii="Sakkal Majalla" w:hAnsi="Sakkal Majalla" w:cs="Sakkal Majalla"/>
          <w:color w:val="000000"/>
          <w:sz w:val="22"/>
          <w:szCs w:val="22"/>
          <w:rtl/>
        </w:rPr>
        <w:t>[الجن:10]</w:t>
      </w:r>
      <w:r w:rsidR="00A66521">
        <w:rPr>
          <w:rFonts w:ascii="Sakkal Majalla" w:hAnsi="Sakkal Majalla" w:cs="Sakkal Majalla" w:hint="cs"/>
          <w:rtl/>
        </w:rPr>
        <w:t xml:space="preserve"> ففي هذه الآية نسب الرشد إلى الرب تعالى في قوله: </w:t>
      </w:r>
      <w:r w:rsidR="00FE561A" w:rsidRPr="00924A2A">
        <w:rPr>
          <w:rFonts w:ascii="Sakkal Majalla" w:eastAsia="Calibri" w:hAnsi="Sakkal Majalla" w:cs="Sakkal Majalla"/>
          <w:color w:val="0000FF"/>
          <w:rtl/>
        </w:rPr>
        <w:t>أَمْ أَرَادَ بِهِمْ رَبُّهُمْ رَشَدًا</w:t>
      </w:r>
      <w:r w:rsidR="00FE561A">
        <w:rPr>
          <w:rFonts w:ascii="Sakkal Majalla" w:hAnsi="Sakkal Majalla" w:cs="Sakkal Majalla" w:hint="cs"/>
          <w:rtl/>
        </w:rPr>
        <w:t xml:space="preserve"> </w:t>
      </w:r>
      <w:r w:rsidR="00A66521">
        <w:rPr>
          <w:rFonts w:ascii="Sakkal Majalla" w:hAnsi="Sakkal Majalla" w:cs="Sakkal Majalla" w:hint="cs"/>
          <w:rtl/>
        </w:rPr>
        <w:t>، وأسند الشر إلى الفعل الذي لم يُسم</w:t>
      </w:r>
      <w:r w:rsidR="00457E63">
        <w:rPr>
          <w:rFonts w:ascii="Sakkal Majalla" w:hAnsi="Sakkal Majalla" w:cs="Sakkal Majalla" w:hint="cs"/>
          <w:rtl/>
        </w:rPr>
        <w:t>ّ</w:t>
      </w:r>
      <w:r w:rsidR="00A66521">
        <w:rPr>
          <w:rFonts w:ascii="Sakkal Majalla" w:hAnsi="Sakkal Majalla" w:cs="Sakkal Majalla" w:hint="cs"/>
          <w:rtl/>
        </w:rPr>
        <w:t xml:space="preserve"> فاعله </w:t>
      </w:r>
      <w:r w:rsidR="00FE561A" w:rsidRPr="00924A2A">
        <w:rPr>
          <w:rFonts w:ascii="Sakkal Majalla" w:eastAsia="Calibri" w:hAnsi="Sakkal Majalla" w:cs="Sakkal Majalla"/>
          <w:color w:val="0000FF"/>
          <w:rtl/>
        </w:rPr>
        <w:t xml:space="preserve">وَأَنَّا لا نَدْرِي أَشَرٌّ أُرِيدَ </w:t>
      </w:r>
      <w:r w:rsidR="00E93571">
        <w:rPr>
          <w:rFonts w:ascii="Sakkal Majalla" w:hAnsi="Sakkal Majalla" w:cs="Sakkal Majalla" w:hint="cs"/>
          <w:rtl/>
        </w:rPr>
        <w:t>.</w:t>
      </w:r>
    </w:p>
    <w:p w14:paraId="45C37523" w14:textId="3C707F30" w:rsidR="00814B7A" w:rsidRPr="00FE561A" w:rsidRDefault="00A66521" w:rsidP="001F27F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>
        <w:rPr>
          <w:rFonts w:ascii="Sakkal Majalla" w:hAnsi="Sakkal Majalla" w:cs="Sakkal Majalla" w:hint="cs"/>
          <w:rtl/>
        </w:rPr>
        <w:t>وكما في قوله عز وجل على لسان إبراهيم عليه السلام</w:t>
      </w:r>
      <w:r w:rsidR="00D613E5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</w:t>
      </w:r>
      <w:r w:rsidR="00D613E5" w:rsidRPr="00924A2A">
        <w:rPr>
          <w:rFonts w:ascii="Sakkal Majalla" w:eastAsia="Calibri" w:hAnsi="Sakkal Majalla" w:cs="Sakkal Majalla"/>
          <w:rtl/>
        </w:rPr>
        <w:t>﴿</w:t>
      </w:r>
      <w:r w:rsidR="00D613E5" w:rsidRPr="00924A2A">
        <w:rPr>
          <w:rFonts w:ascii="Sakkal Majalla" w:eastAsia="Calibri" w:hAnsi="Sakkal Majalla" w:cs="Sakkal Majalla"/>
          <w:color w:val="0000FF"/>
          <w:rtl/>
        </w:rPr>
        <w:t>الَّذِي خَلَقَنِي فَهُوَ يَهْدِينِ</w:t>
      </w:r>
      <w:r w:rsidR="007C141C">
        <w:rPr>
          <w:rFonts w:ascii="Sakkal Majalla" w:eastAsia="Calibri" w:hAnsi="Sakkal Majalla" w:cs="Sakkal Majalla" w:hint="cs"/>
          <w:color w:val="0000FF"/>
          <w:rtl/>
        </w:rPr>
        <w:t xml:space="preserve"> </w:t>
      </w:r>
      <w:r w:rsidR="007C141C">
        <w:rPr>
          <w:rFonts w:ascii="Sakkal Majalla" w:eastAsia="Calibri" w:hAnsi="Sakkal Majalla" w:cs="Sakkal Majalla" w:hint="cs"/>
          <w:rtl/>
        </w:rPr>
        <w:t xml:space="preserve">* </w:t>
      </w:r>
      <w:r w:rsidR="00D613E5" w:rsidRPr="00924A2A">
        <w:rPr>
          <w:rFonts w:ascii="Sakkal Majalla" w:eastAsia="Calibri" w:hAnsi="Sakkal Majalla" w:cs="Sakkal Majalla"/>
          <w:color w:val="0000FF"/>
          <w:rtl/>
        </w:rPr>
        <w:t>وَالَّذِي هُوَ يُطْعِمُنِي وَيَسْقِينِ</w:t>
      </w:r>
      <w:r w:rsidR="007C141C">
        <w:rPr>
          <w:rFonts w:ascii="Sakkal Majalla" w:eastAsia="Calibri" w:hAnsi="Sakkal Majalla" w:cs="Sakkal Majalla" w:hint="cs"/>
          <w:color w:val="0000FF"/>
          <w:rtl/>
        </w:rPr>
        <w:t xml:space="preserve"> </w:t>
      </w:r>
      <w:r w:rsidR="007C141C">
        <w:rPr>
          <w:rFonts w:ascii="Sakkal Majalla" w:eastAsia="Calibri" w:hAnsi="Sakkal Majalla" w:cs="Sakkal Majalla" w:hint="cs"/>
          <w:rtl/>
        </w:rPr>
        <w:t xml:space="preserve">* </w:t>
      </w:r>
      <w:r w:rsidR="00D613E5" w:rsidRPr="00924A2A">
        <w:rPr>
          <w:rFonts w:ascii="Sakkal Majalla" w:eastAsia="Calibri" w:hAnsi="Sakkal Majalla" w:cs="Sakkal Majalla"/>
          <w:color w:val="0000FF"/>
          <w:rtl/>
        </w:rPr>
        <w:t>وَإِذَا مَرِضْتُ فَهُوَ يَشْفِينِ</w:t>
      </w:r>
      <w:r w:rsidR="00D613E5" w:rsidRPr="00924A2A">
        <w:rPr>
          <w:rFonts w:ascii="Sakkal Majalla" w:eastAsia="Calibri" w:hAnsi="Sakkal Majalla" w:cs="Sakkal Majalla"/>
          <w:rtl/>
        </w:rPr>
        <w:t>﴾</w:t>
      </w:r>
      <w:r w:rsidR="00D613E5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[الشعراء:80</w:t>
      </w:r>
      <w:r w:rsidR="007C141C">
        <w:rPr>
          <w:rFonts w:ascii="Sakkal Majalla" w:hAnsi="Sakkal Majalla" w:cs="Sakkal Majalla" w:hint="cs"/>
          <w:b/>
          <w:color w:val="000000"/>
          <w:sz w:val="22"/>
          <w:szCs w:val="22"/>
          <w:rtl/>
        </w:rPr>
        <w:t xml:space="preserve"> -78</w:t>
      </w:r>
      <w:r w:rsidR="00D613E5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]</w:t>
      </w:r>
      <w:r>
        <w:rPr>
          <w:rFonts w:ascii="Sakkal Majalla" w:hAnsi="Sakkal Majalla" w:cs="Sakkal Majalla" w:hint="cs"/>
          <w:rtl/>
        </w:rPr>
        <w:t xml:space="preserve">فأسند إبراهيم عليه السلام الخلق والهداية والإطعام إلى الله </w:t>
      </w:r>
      <w:proofErr w:type="spellStart"/>
      <w:r>
        <w:rPr>
          <w:rFonts w:ascii="Sakkal Majalla" w:hAnsi="Sakkal Majalla" w:cs="Sakkal Majalla" w:hint="cs"/>
          <w:rtl/>
        </w:rPr>
        <w:t>تعالى</w:t>
      </w:r>
      <w:r w:rsidR="007C141C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>ونسب</w:t>
      </w:r>
      <w:proofErr w:type="spellEnd"/>
      <w:r>
        <w:rPr>
          <w:rFonts w:ascii="Sakkal Majalla" w:hAnsi="Sakkal Majalla" w:cs="Sakkal Majalla" w:hint="cs"/>
          <w:rtl/>
        </w:rPr>
        <w:t xml:space="preserve"> المرض إلى نفسه </w:t>
      </w:r>
      <w:r w:rsidR="00E93571">
        <w:rPr>
          <w:rFonts w:ascii="Sakkal Majalla" w:eastAsia="Calibri" w:hAnsi="Sakkal Majalla" w:cs="Sakkal Majalla" w:hint="cs"/>
          <w:color w:val="0000FF"/>
          <w:rtl/>
        </w:rPr>
        <w:t>"</w:t>
      </w:r>
      <w:r w:rsidR="00615C29" w:rsidRPr="00924A2A">
        <w:rPr>
          <w:rFonts w:ascii="Sakkal Majalla" w:eastAsia="Calibri" w:hAnsi="Sakkal Majalla" w:cs="Sakkal Majalla"/>
          <w:color w:val="0000FF"/>
          <w:rtl/>
        </w:rPr>
        <w:t>وَإِذَا مَرِضْتُ فَهُوَ يَشْفِينِ</w:t>
      </w:r>
      <w:r w:rsidR="00E93571">
        <w:rPr>
          <w:rFonts w:ascii="Sakkal Majalla" w:hAnsi="Sakkal Majalla" w:cs="Sakkal Majalla" w:hint="cs"/>
          <w:rtl/>
        </w:rPr>
        <w:t>"</w:t>
      </w:r>
      <w:r w:rsidR="00615C29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 xml:space="preserve">وذلك تأدبًا مع الله </w:t>
      </w:r>
      <w:r w:rsidR="007562C2">
        <w:rPr>
          <w:rFonts w:ascii="Sakkal Majalla" w:hAnsi="Sakkal Majalla" w:cs="Sakkal Majalla" w:hint="cs"/>
          <w:rtl/>
        </w:rPr>
        <w:t xml:space="preserve">عز وجل كما جاء في صحيح مسلم </w:t>
      </w:r>
      <w:r w:rsidR="00615C29"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((</w:t>
      </w:r>
      <w:r w:rsidR="007562C2"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 xml:space="preserve">والشر ليس </w:t>
      </w:r>
      <w:r w:rsidR="007562C2"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lastRenderedPageBreak/>
        <w:t>إليك</w:t>
      </w:r>
      <w:r w:rsidR="00615C29"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))</w:t>
      </w:r>
      <w:r w:rsidR="007562C2">
        <w:rPr>
          <w:rFonts w:ascii="Sakkal Majalla" w:hAnsi="Sakkal Majalla" w:cs="Sakkal Majalla" w:hint="cs"/>
          <w:rtl/>
        </w:rPr>
        <w:t>، وإن كان الله عز وجل قد خلق الخير والشر جميعًا</w:t>
      </w:r>
      <w:r w:rsidR="00457E63">
        <w:rPr>
          <w:rFonts w:ascii="Sakkal Majalla" w:hAnsi="Sakkal Majalla" w:cs="Sakkal Majalla" w:hint="cs"/>
          <w:rtl/>
        </w:rPr>
        <w:t>،</w:t>
      </w:r>
      <w:r w:rsidR="007562C2">
        <w:rPr>
          <w:rFonts w:ascii="Sakkal Majalla" w:hAnsi="Sakkal Majalla" w:cs="Sakkal Majalla" w:hint="cs"/>
          <w:rtl/>
        </w:rPr>
        <w:t xml:space="preserve"> ولكن الشر يكون في </w:t>
      </w:r>
      <w:proofErr w:type="spellStart"/>
      <w:r w:rsidR="007562C2">
        <w:rPr>
          <w:rFonts w:ascii="Sakkal Majalla" w:hAnsi="Sakkal Majalla" w:cs="Sakkal Majalla" w:hint="cs"/>
          <w:rtl/>
        </w:rPr>
        <w:t>مفعولاته</w:t>
      </w:r>
      <w:proofErr w:type="spellEnd"/>
      <w:r w:rsidR="007562C2">
        <w:rPr>
          <w:rFonts w:ascii="Sakkal Majalla" w:hAnsi="Sakkal Majalla" w:cs="Sakkal Majalla" w:hint="cs"/>
          <w:rtl/>
        </w:rPr>
        <w:t xml:space="preserve"> ومخلوقاته</w:t>
      </w:r>
      <w:r w:rsidR="000B0A96">
        <w:rPr>
          <w:rFonts w:ascii="Sakkal Majalla" w:hAnsi="Sakkal Majalla" w:cs="Sakkal Majalla" w:hint="cs"/>
          <w:rtl/>
        </w:rPr>
        <w:t>،</w:t>
      </w:r>
      <w:r w:rsidR="007562C2">
        <w:rPr>
          <w:rFonts w:ascii="Sakkal Majalla" w:hAnsi="Sakkal Majalla" w:cs="Sakkal Majalla" w:hint="cs"/>
          <w:rtl/>
        </w:rPr>
        <w:t xml:space="preserve"> وأما أفعاله سبحانه فكلها خير. </w:t>
      </w:r>
    </w:p>
    <w:p w14:paraId="6CBB5854" w14:textId="2B1CA75F" w:rsidR="007562C2" w:rsidRDefault="007562C2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E93571">
        <w:rPr>
          <w:rFonts w:ascii="Sakkal Majalla" w:hAnsi="Sakkal Majalla" w:cs="Sakkal Majalla" w:hint="cs"/>
          <w:b/>
          <w:bCs/>
          <w:rtl/>
        </w:rPr>
        <w:t>اللطيفة الثامنة</w:t>
      </w:r>
      <w:r>
        <w:rPr>
          <w:rFonts w:ascii="Sakkal Majalla" w:hAnsi="Sakkal Majalla" w:cs="Sakkal Majalla" w:hint="cs"/>
          <w:rtl/>
        </w:rPr>
        <w:t xml:space="preserve">: </w:t>
      </w:r>
      <w:r w:rsidR="00615C29" w:rsidRPr="00924A2A">
        <w:rPr>
          <w:rFonts w:ascii="Sakkal Majalla" w:eastAsia="Calibri" w:hAnsi="Sakkal Majalla" w:cs="Sakkal Majalla"/>
          <w:color w:val="0000FF"/>
          <w:rtl/>
        </w:rPr>
        <w:t>اهْدِنَا الصِّرَاطَ الْمُسْتَقِيمَ</w:t>
      </w:r>
      <w:r w:rsidR="00615C29">
        <w:rPr>
          <w:rFonts w:ascii="Sakkal Majalla" w:eastAsia="Calibri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الهداية هي</w:t>
      </w:r>
      <w:r w:rsidR="00615C29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الدلالة بلطف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</w:t>
      </w:r>
      <w:r w:rsidR="00914EA4">
        <w:rPr>
          <w:rFonts w:ascii="Sakkal Majalla" w:hAnsi="Sakkal Majalla" w:cs="Sakkal Majalla" w:hint="cs"/>
          <w:rtl/>
        </w:rPr>
        <w:t>كما قال الراغب الأصفهاني، ولذلك ينبغي لمن انتصب لهداية الناس ودعوتهم للخير أن يرفق بهم ويتلطف معهم.</w:t>
      </w:r>
    </w:p>
    <w:p w14:paraId="03359AC5" w14:textId="77777777" w:rsidR="00E93571" w:rsidRDefault="00914EA4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E93571">
        <w:rPr>
          <w:rFonts w:ascii="Sakkal Majalla" w:hAnsi="Sakkal Majalla" w:cs="Sakkal Majalla" w:hint="cs"/>
          <w:b/>
          <w:bCs/>
          <w:rtl/>
        </w:rPr>
        <w:t>اللطيفة التاسعة</w:t>
      </w:r>
      <w:r>
        <w:rPr>
          <w:rFonts w:ascii="Sakkal Majalla" w:hAnsi="Sakkal Majalla" w:cs="Sakkal Majalla" w:hint="cs"/>
          <w:rtl/>
        </w:rPr>
        <w:t xml:space="preserve">: </w:t>
      </w:r>
      <w:r w:rsidR="00E93571">
        <w:rPr>
          <w:rFonts w:ascii="Sakkal Majalla" w:hAnsi="Sakkal Majalla" w:cs="Sakkal Majalla" w:hint="cs"/>
          <w:rtl/>
        </w:rPr>
        <w:t>"</w:t>
      </w:r>
      <w:r w:rsidR="00615C29" w:rsidRPr="00924A2A">
        <w:rPr>
          <w:rFonts w:ascii="Sakkal Majalla" w:eastAsia="Calibri" w:hAnsi="Sakkal Majalla" w:cs="Sakkal Majalla"/>
          <w:color w:val="0000FF"/>
          <w:rtl/>
        </w:rPr>
        <w:t>اهْدِنَا الصِّرَاطَ الْمُسْتَقِيمَ</w:t>
      </w:r>
      <w:r w:rsidR="00E93571">
        <w:rPr>
          <w:rFonts w:ascii="Sakkal Majalla" w:eastAsia="Calibri" w:hAnsi="Sakkal Majalla" w:cs="Sakkal Majalla" w:hint="cs"/>
          <w:rtl/>
        </w:rPr>
        <w:t>"</w:t>
      </w:r>
      <w:r w:rsidR="00615C29">
        <w:rPr>
          <w:rFonts w:ascii="Sakkal Majalla" w:eastAsia="Calibri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هداية الله على وجوه، فأولها هداية المخلوقات لما فيه قيام معاشها</w:t>
      </w:r>
      <w:r w:rsidR="002800DD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كما قال عز وجل</w:t>
      </w:r>
      <w:r w:rsidR="002800DD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</w:t>
      </w:r>
      <w:r w:rsidR="002800DD" w:rsidRPr="00924A2A">
        <w:rPr>
          <w:rFonts w:ascii="Sakkal Majalla" w:eastAsia="Calibri" w:hAnsi="Sakkal Majalla" w:cs="Sakkal Majalla"/>
          <w:rtl/>
        </w:rPr>
        <w:t>﴿</w:t>
      </w:r>
      <w:r w:rsidR="002800DD" w:rsidRPr="00924A2A">
        <w:rPr>
          <w:rFonts w:ascii="Sakkal Majalla" w:eastAsia="Calibri" w:hAnsi="Sakkal Majalla" w:cs="Sakkal Majalla"/>
          <w:color w:val="0000FF"/>
          <w:rtl/>
        </w:rPr>
        <w:t>قَالَ رَبُّنَا الَّذِي أَعْطَى كُلَّ شَيْءٍ خَلْقَهُ ثُمَّ هَدَى</w:t>
      </w:r>
      <w:r w:rsidR="002800DD" w:rsidRPr="00924A2A">
        <w:rPr>
          <w:rFonts w:ascii="Sakkal Majalla" w:eastAsia="Calibri" w:hAnsi="Sakkal Majalla" w:cs="Sakkal Majalla"/>
          <w:rtl/>
        </w:rPr>
        <w:t>﴾</w:t>
      </w:r>
      <w:r w:rsidR="002800DD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[طه:50]</w:t>
      </w:r>
      <w:r>
        <w:rPr>
          <w:rFonts w:ascii="Sakkal Majalla" w:hAnsi="Sakkal Majalla" w:cs="Sakkal Majalla" w:hint="cs"/>
          <w:rtl/>
        </w:rPr>
        <w:t xml:space="preserve"> </w:t>
      </w:r>
      <w:r w:rsidR="00E93571">
        <w:rPr>
          <w:rFonts w:ascii="Sakkal Majalla" w:hAnsi="Sakkal Majalla" w:cs="Sakkal Majalla" w:hint="cs"/>
          <w:rtl/>
        </w:rPr>
        <w:t>.</w:t>
      </w:r>
    </w:p>
    <w:p w14:paraId="55ACD58D" w14:textId="77777777" w:rsidR="00E93571" w:rsidRDefault="00914EA4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وثانيها</w:t>
      </w:r>
      <w:r w:rsidR="002800DD">
        <w:rPr>
          <w:rFonts w:ascii="Sakkal Majalla" w:hAnsi="Sakkal Majalla" w:cs="Sakkal Majalla" w:hint="cs"/>
          <w:rtl/>
        </w:rPr>
        <w:t>:</w:t>
      </w:r>
      <w:r w:rsidR="00876D0A">
        <w:rPr>
          <w:rFonts w:ascii="Sakkal Majalla" w:hAnsi="Sakkal Majalla" w:cs="Sakkal Majalla" w:hint="cs"/>
          <w:rtl/>
        </w:rPr>
        <w:t xml:space="preserve"> الهداية التي جعلها الله عز وجل لأنبيائه ورسله والداعين إلى سبيله ببيان الحق والدعوة إليه كما قال سبحانه</w:t>
      </w:r>
      <w:r w:rsidR="002800DD">
        <w:rPr>
          <w:rFonts w:ascii="Sakkal Majalla" w:hAnsi="Sakkal Majalla" w:cs="Sakkal Majalla" w:hint="cs"/>
          <w:rtl/>
        </w:rPr>
        <w:t>:</w:t>
      </w:r>
      <w:r w:rsidR="00876D0A">
        <w:rPr>
          <w:rFonts w:ascii="Sakkal Majalla" w:hAnsi="Sakkal Majalla" w:cs="Sakkal Majalla" w:hint="cs"/>
          <w:rtl/>
        </w:rPr>
        <w:t xml:space="preserve"> </w:t>
      </w:r>
      <w:r w:rsidR="002800DD" w:rsidRPr="00924A2A">
        <w:rPr>
          <w:rFonts w:ascii="Sakkal Majalla" w:eastAsia="Calibri" w:hAnsi="Sakkal Majalla" w:cs="Sakkal Majalla"/>
          <w:rtl/>
        </w:rPr>
        <w:t>﴿</w:t>
      </w:r>
      <w:r w:rsidR="002800DD" w:rsidRPr="00924A2A">
        <w:rPr>
          <w:rFonts w:ascii="Sakkal Majalla" w:eastAsia="Calibri" w:hAnsi="Sakkal Majalla" w:cs="Sakkal Majalla"/>
          <w:color w:val="0000FF"/>
          <w:rtl/>
        </w:rPr>
        <w:t>وَجَعَلْنَا مِنْهُمْ أَئِمَّةً يَهْدُونَ بِأَمْرِنَا لَمَّا صَبَرُوا وَكَانُوا بِآيَاتِنَا يُوقِنُونَ</w:t>
      </w:r>
      <w:r w:rsidR="002800DD" w:rsidRPr="00924A2A">
        <w:rPr>
          <w:rFonts w:ascii="Sakkal Majalla" w:eastAsia="Calibri" w:hAnsi="Sakkal Majalla" w:cs="Sakkal Majalla"/>
          <w:rtl/>
        </w:rPr>
        <w:t>﴾</w:t>
      </w:r>
      <w:r w:rsidR="002800DD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[السجدة:24]</w:t>
      </w:r>
      <w:r w:rsidR="00876D0A">
        <w:rPr>
          <w:rFonts w:ascii="Sakkal Majalla" w:hAnsi="Sakkal Majalla" w:cs="Sakkal Majalla" w:hint="cs"/>
          <w:rtl/>
        </w:rPr>
        <w:t xml:space="preserve"> </w:t>
      </w:r>
      <w:r w:rsidR="00E93571">
        <w:rPr>
          <w:rFonts w:ascii="Sakkal Majalla" w:hAnsi="Sakkal Majalla" w:cs="Sakkal Majalla" w:hint="cs"/>
          <w:rtl/>
        </w:rPr>
        <w:t>.</w:t>
      </w:r>
    </w:p>
    <w:p w14:paraId="74119925" w14:textId="77777777" w:rsidR="00E93571" w:rsidRDefault="00876D0A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وثالثها: التوفيق إلى الحق وإلهامه القلوب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كما قال عز وجل</w:t>
      </w:r>
      <w:r w:rsidR="002800DD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</w:t>
      </w:r>
      <w:r w:rsidR="002800DD" w:rsidRPr="00924A2A">
        <w:rPr>
          <w:rFonts w:ascii="Sakkal Majalla" w:eastAsia="Calibri" w:hAnsi="Sakkal Majalla" w:cs="Sakkal Majalla"/>
          <w:rtl/>
        </w:rPr>
        <w:t>﴿</w:t>
      </w:r>
      <w:r w:rsidR="002800DD" w:rsidRPr="00924A2A">
        <w:rPr>
          <w:rFonts w:ascii="Sakkal Majalla" w:eastAsia="Calibri" w:hAnsi="Sakkal Majalla" w:cs="Sakkal Majalla"/>
          <w:color w:val="0000FF"/>
          <w:rtl/>
        </w:rPr>
        <w:t>َهَدَى اللَّهُ الَّذِينَ آمَنُوا لِمَا اخْتَلَفُوا فِيهِ مِنَ الْحَقِّ بِإِذْنِهِ</w:t>
      </w:r>
      <w:r w:rsidR="002800DD" w:rsidRPr="00924A2A">
        <w:rPr>
          <w:rFonts w:ascii="Sakkal Majalla" w:eastAsia="Calibri" w:hAnsi="Sakkal Majalla" w:cs="Sakkal Majalla"/>
          <w:rtl/>
        </w:rPr>
        <w:t>﴾</w:t>
      </w:r>
      <w:r w:rsidR="002800DD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[البقرة:213]</w:t>
      </w:r>
      <w:r w:rsidR="002800DD">
        <w:rPr>
          <w:rFonts w:ascii="Traditional Arabic" w:eastAsia="Calibri" w:hAnsi="Traditional Arabic" w:hint="cs"/>
          <w:bCs/>
          <w:color w:val="0000FF"/>
          <w:rtl/>
        </w:rPr>
        <w:t xml:space="preserve"> </w:t>
      </w:r>
      <w:r w:rsidR="00E93571">
        <w:rPr>
          <w:rFonts w:ascii="Sakkal Majalla" w:hAnsi="Sakkal Majalla" w:cs="Sakkal Majalla" w:hint="cs"/>
          <w:rtl/>
        </w:rPr>
        <w:t>.</w:t>
      </w:r>
    </w:p>
    <w:p w14:paraId="7A3D61E2" w14:textId="3FEB4DF5" w:rsidR="00914EA4" w:rsidRPr="002800DD" w:rsidRDefault="00876D0A" w:rsidP="001F27F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>
        <w:rPr>
          <w:rFonts w:ascii="Sakkal Majalla" w:hAnsi="Sakkal Majalla" w:cs="Sakkal Majalla" w:hint="cs"/>
          <w:rtl/>
        </w:rPr>
        <w:t>ورابعها</w:t>
      </w:r>
      <w:r w:rsidR="002800DD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الهداية إلى الجنة</w:t>
      </w:r>
      <w:r w:rsidR="00E93571">
        <w:rPr>
          <w:rFonts w:ascii="Sakkal Majalla" w:hAnsi="Sakkal Majalla" w:cs="Sakkal Majalla" w:hint="cs"/>
          <w:rtl/>
        </w:rPr>
        <w:t>.</w:t>
      </w:r>
      <w:r>
        <w:rPr>
          <w:rFonts w:ascii="Sakkal Majalla" w:hAnsi="Sakkal Majalla" w:cs="Sakkal Majalla" w:hint="cs"/>
          <w:rtl/>
        </w:rPr>
        <w:t xml:space="preserve"> كما قال الله تعالى عن أهل الجنة</w:t>
      </w:r>
      <w:r w:rsidR="002800DD">
        <w:rPr>
          <w:rFonts w:ascii="Sakkal Majalla" w:hAnsi="Sakkal Majalla" w:cs="Sakkal Majalla" w:hint="cs"/>
          <w:rtl/>
        </w:rPr>
        <w:t xml:space="preserve">: </w:t>
      </w:r>
      <w:r w:rsidR="002800DD" w:rsidRPr="00924A2A">
        <w:rPr>
          <w:rFonts w:ascii="Sakkal Majalla" w:eastAsia="Calibri" w:hAnsi="Sakkal Majalla" w:cs="Sakkal Majalla"/>
          <w:rtl/>
        </w:rPr>
        <w:t>﴿</w:t>
      </w:r>
      <w:r w:rsidR="002800DD" w:rsidRPr="00924A2A">
        <w:rPr>
          <w:rFonts w:ascii="Sakkal Majalla" w:eastAsia="Calibri" w:hAnsi="Sakkal Majalla" w:cs="Sakkal Majalla"/>
          <w:color w:val="0000FF"/>
          <w:rtl/>
        </w:rPr>
        <w:t>وَقَالُوا الْحَمْدُ لِلَّهِ الَّذِي هَدَانَا لِهَذَا</w:t>
      </w:r>
      <w:r w:rsidR="002800DD" w:rsidRPr="00924A2A">
        <w:rPr>
          <w:rFonts w:ascii="Sakkal Majalla" w:eastAsia="Calibri" w:hAnsi="Sakkal Majalla" w:cs="Sakkal Majalla"/>
          <w:rtl/>
        </w:rPr>
        <w:t>﴾</w:t>
      </w:r>
      <w:r w:rsidR="002800DD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[الأعراف:43]</w:t>
      </w:r>
      <w:r>
        <w:rPr>
          <w:rFonts w:ascii="Sakkal Majalla" w:hAnsi="Sakkal Majalla" w:cs="Sakkal Majalla" w:hint="cs"/>
          <w:rtl/>
        </w:rPr>
        <w:t>.</w:t>
      </w:r>
    </w:p>
    <w:p w14:paraId="3A862FE6" w14:textId="42CC3552" w:rsidR="00876D0A" w:rsidRPr="000B0A96" w:rsidRDefault="00876D0A" w:rsidP="000B0A96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E93571">
        <w:rPr>
          <w:rFonts w:ascii="Sakkal Majalla" w:hAnsi="Sakkal Majalla" w:cs="Sakkal Majalla" w:hint="cs"/>
          <w:b/>
          <w:bCs/>
          <w:rtl/>
        </w:rPr>
        <w:t>اللطيفة العاشرة</w:t>
      </w:r>
      <w:r>
        <w:rPr>
          <w:rFonts w:ascii="Sakkal Majalla" w:hAnsi="Sakkal Majalla" w:cs="Sakkal Majalla" w:hint="cs"/>
          <w:rtl/>
        </w:rPr>
        <w:t xml:space="preserve">: </w:t>
      </w:r>
      <w:r w:rsidR="00615C29" w:rsidRPr="00924A2A">
        <w:rPr>
          <w:rFonts w:ascii="Sakkal Majalla" w:eastAsia="Calibri" w:hAnsi="Sakkal Majalla" w:cs="Sakkal Majalla"/>
          <w:color w:val="0000FF"/>
          <w:rtl/>
        </w:rPr>
        <w:t>اهْدِنَا الصِّرَاطَ الْمُسْتَقِيمَ</w:t>
      </w:r>
      <w:r w:rsidR="00615C29">
        <w:rPr>
          <w:rFonts w:ascii="Sakkal Majalla" w:eastAsia="Calibri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ي</w:t>
      </w:r>
      <w:r w:rsidR="00E93571">
        <w:rPr>
          <w:rFonts w:ascii="Sakkal Majalla" w:hAnsi="Sakkal Majalla" w:cs="Sakkal Majalla" w:hint="cs"/>
          <w:rtl/>
        </w:rPr>
        <w:t>ُ</w:t>
      </w:r>
      <w:r>
        <w:rPr>
          <w:rFonts w:ascii="Sakkal Majalla" w:hAnsi="Sakkal Majalla" w:cs="Sakkal Majalla" w:hint="cs"/>
          <w:rtl/>
        </w:rPr>
        <w:t>حرم الهداية من لم يرد الخير لفساد نيته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أو غلبة شهوته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أو طاعته لشيطانه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أو استجابته لهواه ونفسه الأمارة بالسوء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قال تعالى</w:t>
      </w:r>
      <w:r w:rsidR="007E74FC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</w:t>
      </w:r>
      <w:r w:rsidR="008817E9" w:rsidRPr="00924A2A">
        <w:rPr>
          <w:rFonts w:ascii="Sakkal Majalla" w:eastAsia="Calibri" w:hAnsi="Sakkal Majalla" w:cs="Sakkal Majalla"/>
          <w:rtl/>
        </w:rPr>
        <w:t>﴿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وَاللَّهُ لا يَهْدِي الْقَوْمَ الظَّالِمِينَ</w:t>
      </w:r>
      <w:r w:rsidR="008817E9" w:rsidRPr="00924A2A">
        <w:rPr>
          <w:rFonts w:ascii="Sakkal Majalla" w:eastAsia="Calibri" w:hAnsi="Sakkal Majalla" w:cs="Sakkal Majalla"/>
          <w:rtl/>
        </w:rPr>
        <w:t>﴾</w:t>
      </w:r>
      <w:r w:rsidR="008817E9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[البقرة:258]</w:t>
      </w:r>
      <w:r>
        <w:rPr>
          <w:rFonts w:ascii="Sakkal Majalla" w:hAnsi="Sakkal Majalla" w:cs="Sakkal Majalla" w:hint="cs"/>
          <w:rtl/>
        </w:rPr>
        <w:t xml:space="preserve"> </w:t>
      </w:r>
      <w:r w:rsidR="00E93571">
        <w:rPr>
          <w:rFonts w:ascii="Sakkal Majalla" w:hAnsi="Sakkal Majalla" w:cs="Sakkal Majalla" w:hint="cs"/>
          <w:rtl/>
        </w:rPr>
        <w:t>.</w:t>
      </w:r>
      <w:r w:rsidR="008817E9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وقال</w:t>
      </w:r>
      <w:r w:rsidR="007E74FC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</w:t>
      </w:r>
      <w:r w:rsidR="008817E9" w:rsidRPr="00924A2A">
        <w:rPr>
          <w:rFonts w:ascii="Sakkal Majalla" w:eastAsia="Calibri" w:hAnsi="Sakkal Majalla" w:cs="Sakkal Majalla"/>
          <w:rtl/>
        </w:rPr>
        <w:t>﴿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وَأَنَّ اللَّهَ لا يَهْدِي الْقَوْمَ الْكَافِرِينَ</w:t>
      </w:r>
      <w:r w:rsidR="008817E9" w:rsidRPr="00924A2A">
        <w:rPr>
          <w:rFonts w:ascii="Sakkal Majalla" w:eastAsia="Calibri" w:hAnsi="Sakkal Majalla" w:cs="Sakkal Majalla"/>
          <w:rtl/>
        </w:rPr>
        <w:t>﴾</w:t>
      </w:r>
      <w:r w:rsidR="008817E9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[النحل:107]</w:t>
      </w:r>
      <w:r w:rsidR="008817E9">
        <w:rPr>
          <w:rFonts w:ascii="Traditional Arabic" w:eastAsia="Calibri" w:hAnsi="Traditional Arabic" w:hint="cs"/>
          <w:bCs/>
          <w:color w:val="0000FF"/>
          <w:rtl/>
        </w:rPr>
        <w:t xml:space="preserve"> </w:t>
      </w:r>
      <w:r w:rsidR="00E93571">
        <w:rPr>
          <w:rFonts w:ascii="Sakkal Majalla" w:hAnsi="Sakkal Majalla" w:cs="Sakkal Majalla" w:hint="cs"/>
          <w:rtl/>
        </w:rPr>
        <w:t>.</w:t>
      </w:r>
      <w:r>
        <w:rPr>
          <w:rFonts w:ascii="Sakkal Majalla" w:hAnsi="Sakkal Majalla" w:cs="Sakkal Majalla" w:hint="cs"/>
          <w:rtl/>
        </w:rPr>
        <w:t>وقال</w:t>
      </w:r>
      <w:r w:rsidR="007E74FC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</w:t>
      </w:r>
      <w:r w:rsidR="008817E9" w:rsidRPr="00924A2A">
        <w:rPr>
          <w:rFonts w:ascii="Sakkal Majalla" w:eastAsia="Calibri" w:hAnsi="Sakkal Majalla" w:cs="Sakkal Majalla"/>
          <w:rtl/>
        </w:rPr>
        <w:t>﴿</w:t>
      </w:r>
      <w:r w:rsidR="008817E9">
        <w:rPr>
          <w:rFonts w:ascii="Sakkal Majalla" w:eastAsia="Calibri" w:hAnsi="Sakkal Majalla" w:cs="Sakkal Majalla" w:hint="cs"/>
          <w:color w:val="0000FF"/>
          <w:rtl/>
        </w:rPr>
        <w:t>..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وَاللَّهُ لا يَهْدِي الْقَوْمَ الْفَاسِقِينَ</w:t>
      </w:r>
      <w:r w:rsidR="008817E9" w:rsidRPr="00924A2A">
        <w:rPr>
          <w:rFonts w:ascii="Sakkal Majalla" w:eastAsia="Calibri" w:hAnsi="Sakkal Majalla" w:cs="Sakkal Majalla"/>
          <w:rtl/>
        </w:rPr>
        <w:t>﴾</w:t>
      </w:r>
      <w:r w:rsidR="008817E9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[المائدة:108]</w:t>
      </w:r>
      <w:r w:rsidR="008817E9">
        <w:rPr>
          <w:rFonts w:ascii="Traditional Arabic" w:eastAsia="Calibri" w:hAnsi="Traditional Arabic" w:hint="cs"/>
          <w:bCs/>
          <w:color w:val="0000FF"/>
          <w:rtl/>
        </w:rPr>
        <w:t xml:space="preserve"> </w:t>
      </w:r>
      <w:r>
        <w:rPr>
          <w:rFonts w:ascii="Sakkal Majalla" w:hAnsi="Sakkal Majalla" w:cs="Sakkal Majalla" w:hint="cs"/>
          <w:rtl/>
        </w:rPr>
        <w:t xml:space="preserve">فمن تحرى الظلم والكفر والفسق </w:t>
      </w:r>
      <w:r w:rsidR="007E74FC">
        <w:rPr>
          <w:rFonts w:ascii="Sakkal Majalla" w:hAnsi="Sakkal Majalla" w:cs="Sakkal Majalla" w:hint="cs"/>
          <w:rtl/>
        </w:rPr>
        <w:t>وأرادها وسعى إليها فإنه يحرم الهداية.</w:t>
      </w:r>
    </w:p>
    <w:p w14:paraId="585DB972" w14:textId="77777777" w:rsidR="00E93571" w:rsidRDefault="007E74FC" w:rsidP="001F27F4">
      <w:pPr>
        <w:spacing w:after="200" w:line="276" w:lineRule="auto"/>
        <w:jc w:val="both"/>
        <w:rPr>
          <w:rFonts w:ascii="Sakkal Majalla" w:hAnsi="Sakkal Majalla" w:cs="Sakkal Majalla"/>
          <w:color w:val="000000"/>
          <w:sz w:val="22"/>
          <w:szCs w:val="22"/>
          <w:rtl/>
        </w:rPr>
      </w:pPr>
      <w:r w:rsidRPr="00E93571">
        <w:rPr>
          <w:rFonts w:ascii="Sakkal Majalla" w:hAnsi="Sakkal Majalla" w:cs="Sakkal Majalla" w:hint="cs"/>
          <w:b/>
          <w:bCs/>
          <w:rtl/>
        </w:rPr>
        <w:t>اللطيفة الحادية عشرة</w:t>
      </w:r>
      <w:r>
        <w:rPr>
          <w:rFonts w:ascii="Sakkal Majalla" w:hAnsi="Sakkal Majalla" w:cs="Sakkal Majalla" w:hint="cs"/>
          <w:rtl/>
        </w:rPr>
        <w:t xml:space="preserve">: </w:t>
      </w:r>
      <w:r w:rsidR="00E93571">
        <w:rPr>
          <w:rFonts w:ascii="Sakkal Majalla" w:eastAsia="Calibri" w:hAnsi="Sakkal Majalla" w:cs="Sakkal Majalla" w:hint="cs"/>
          <w:color w:val="0000FF"/>
          <w:rtl/>
        </w:rPr>
        <w:t>"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غَيْرِ الْمَغْضُوبِ عَلَيْهِمْ</w:t>
      </w:r>
      <w:r w:rsidR="00E93571">
        <w:rPr>
          <w:rFonts w:ascii="Sakkal Majalla" w:hAnsi="Sakkal Majalla" w:cs="Sakkal Majalla" w:hint="cs"/>
          <w:rtl/>
        </w:rPr>
        <w:t>"</w:t>
      </w:r>
      <w:r>
        <w:rPr>
          <w:rFonts w:ascii="Sakkal Majalla" w:hAnsi="Sakkal Majalla" w:cs="Sakkal Majalla" w:hint="cs"/>
          <w:rtl/>
        </w:rPr>
        <w:t xml:space="preserve"> جاء انحرافهم لفساد نياتهم</w:t>
      </w:r>
      <w:r w:rsidR="00E93571">
        <w:rPr>
          <w:rFonts w:ascii="Sakkal Majalla" w:hAnsi="Sakkal Majalla" w:cs="Sakkal Majalla" w:hint="cs"/>
          <w:rtl/>
        </w:rPr>
        <w:t>.</w:t>
      </w:r>
      <w:r>
        <w:rPr>
          <w:rFonts w:ascii="Sakkal Majalla" w:hAnsi="Sakkal Majalla" w:cs="Sakkal Majalla" w:hint="cs"/>
          <w:rtl/>
        </w:rPr>
        <w:t xml:space="preserve"> قال تعالى </w:t>
      </w:r>
      <w:r w:rsidR="008817E9">
        <w:rPr>
          <w:rFonts w:ascii="Sakkal Majalla" w:hAnsi="Sakkal Majalla" w:cs="Sakkal Majalla" w:hint="cs"/>
          <w:rtl/>
        </w:rPr>
        <w:t xml:space="preserve">: </w:t>
      </w:r>
      <w:r w:rsidR="008817E9" w:rsidRPr="00924A2A">
        <w:rPr>
          <w:rFonts w:ascii="Sakkal Majalla" w:eastAsia="Calibri" w:hAnsi="Sakkal Majalla" w:cs="Sakkal Majalla"/>
          <w:rtl/>
        </w:rPr>
        <w:t>﴿</w:t>
      </w:r>
      <w:r w:rsidR="00E93571">
        <w:rPr>
          <w:rFonts w:ascii="Sakkal Majalla" w:eastAsia="Calibri" w:hAnsi="Sakkal Majalla" w:cs="Sakkal Majalla" w:hint="cs"/>
          <w:color w:val="0000FF"/>
          <w:rtl/>
        </w:rPr>
        <w:t>ف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َلَمَّا زَاغُوا أَزَاغَ اللَّهُ قُلُوبَهُمْ</w:t>
      </w:r>
      <w:r w:rsidR="008817E9" w:rsidRPr="00924A2A">
        <w:rPr>
          <w:rFonts w:ascii="Sakkal Majalla" w:eastAsia="Calibri" w:hAnsi="Sakkal Majalla" w:cs="Sakkal Majalla"/>
          <w:rtl/>
        </w:rPr>
        <w:t>﴾</w:t>
      </w:r>
      <w:r w:rsidR="00E93571">
        <w:rPr>
          <w:rFonts w:ascii="Sakkal Majalla" w:hAnsi="Sakkal Majalla" w:cs="Sakkal Majalla" w:hint="cs"/>
          <w:color w:val="000000"/>
          <w:sz w:val="22"/>
          <w:szCs w:val="22"/>
          <w:rtl/>
        </w:rPr>
        <w:t>.</w:t>
      </w:r>
    </w:p>
    <w:p w14:paraId="0F0A5A1D" w14:textId="77777777" w:rsidR="00E93571" w:rsidRDefault="007E74FC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وقال في الآية الأخرى </w:t>
      </w:r>
      <w:r w:rsidR="008817E9" w:rsidRPr="00924A2A">
        <w:rPr>
          <w:rFonts w:ascii="Sakkal Majalla" w:eastAsia="Calibri" w:hAnsi="Sakkal Majalla" w:cs="Sakkal Majalla"/>
          <w:rtl/>
        </w:rPr>
        <w:t>﴿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 xml:space="preserve"> ثُمَّ انصَرَفُوا صَرَفَ اللَّهُ قُلُوبَهُمْ بِأَنَّهُمْ قَوْمٌ لا يَفْقَهُونَ</w:t>
      </w:r>
      <w:r w:rsidR="008817E9" w:rsidRPr="00924A2A">
        <w:rPr>
          <w:rFonts w:ascii="Sakkal Majalla" w:eastAsia="Calibri" w:hAnsi="Sakkal Majalla" w:cs="Sakkal Majalla"/>
          <w:rtl/>
        </w:rPr>
        <w:t>﴾</w:t>
      </w:r>
      <w:r w:rsidR="008817E9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[التوبة:127]</w:t>
      </w:r>
      <w:r w:rsidR="008817E9">
        <w:rPr>
          <w:rFonts w:ascii="Traditional Arabic" w:eastAsia="Calibri" w:hAnsi="Traditional Arabic" w:hint="cs"/>
          <w:bCs/>
          <w:color w:val="0000FF"/>
          <w:rtl/>
        </w:rPr>
        <w:t xml:space="preserve"> </w:t>
      </w:r>
      <w:r w:rsidR="00E93571">
        <w:rPr>
          <w:rFonts w:ascii="Sakkal Majalla" w:hAnsi="Sakkal Majalla" w:cs="Sakkal Majalla" w:hint="cs"/>
          <w:rtl/>
        </w:rPr>
        <w:t>.</w:t>
      </w:r>
    </w:p>
    <w:p w14:paraId="6752CA1C" w14:textId="6E232F57" w:rsidR="007E74FC" w:rsidRPr="008817E9" w:rsidRDefault="007E74FC" w:rsidP="001F27F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>
        <w:rPr>
          <w:rFonts w:ascii="Sakkal Majalla" w:hAnsi="Sakkal Majalla" w:cs="Sakkal Majalla" w:hint="cs"/>
          <w:rtl/>
        </w:rPr>
        <w:t>فالمؤمن الموفق الحريص على نجاة نفسه يسأل ربه بدعاءٍ مقرونٍ بالخوف والانكسار</w:t>
      </w:r>
      <w:r w:rsidR="000B0A96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بين يدي الملك الجبار</w:t>
      </w:r>
      <w:r w:rsidR="000B0A96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ويدعو بدعاء النبي المختار ﷺ</w:t>
      </w:r>
      <w:r w:rsidR="008817E9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</w:t>
      </w:r>
      <w:r w:rsidR="008817E9"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((</w:t>
      </w:r>
      <w:r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 xml:space="preserve">اللهم رب جبريل وميكائيل وإسرافيل فاطر السماوات والأرض عالم الغيب </w:t>
      </w:r>
      <w:r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lastRenderedPageBreak/>
        <w:t>والشهادة أنت تحكم بين عبادك فيما كانوا فيه يختلفون اهدني لما اختلف فيه من الحق بإذنك إنك تهدي من تشاء إلى صراط مستقيم</w:t>
      </w:r>
      <w:r w:rsidR="008817E9" w:rsidRPr="00F368F9">
        <w:rPr>
          <w:rFonts w:ascii="Sakkal Majalla" w:eastAsia="Times New Roman" w:hAnsi="Sakkal Majalla" w:cs="Sakkal Majalla" w:hint="cs"/>
          <w:b/>
          <w:bCs/>
          <w:color w:val="00B050"/>
          <w:sz w:val="32"/>
          <w:rtl/>
        </w:rPr>
        <w:t>))</w:t>
      </w:r>
      <w:r>
        <w:rPr>
          <w:rFonts w:ascii="Sakkal Majalla" w:hAnsi="Sakkal Majalla" w:cs="Sakkal Majalla" w:hint="cs"/>
          <w:rtl/>
        </w:rPr>
        <w:t>.</w:t>
      </w:r>
    </w:p>
    <w:p w14:paraId="711739E0" w14:textId="51F5E469" w:rsidR="007E74FC" w:rsidRDefault="007E74FC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E93571">
        <w:rPr>
          <w:rFonts w:ascii="Sakkal Majalla" w:hAnsi="Sakkal Majalla" w:cs="Sakkal Majalla" w:hint="cs"/>
          <w:b/>
          <w:bCs/>
          <w:rtl/>
        </w:rPr>
        <w:t>اللطيفة الثانية عشرة</w:t>
      </w:r>
      <w:r>
        <w:rPr>
          <w:rFonts w:ascii="Sakkal Majalla" w:hAnsi="Sakkal Majalla" w:cs="Sakkal Majalla" w:hint="cs"/>
          <w:rtl/>
        </w:rPr>
        <w:t xml:space="preserve">: </w:t>
      </w:r>
      <w:r w:rsidR="00E93571">
        <w:rPr>
          <w:rFonts w:ascii="Sakkal Majalla" w:eastAsia="Calibri" w:hAnsi="Sakkal Majalla" w:cs="Sakkal Majalla" w:hint="cs"/>
          <w:color w:val="0000FF"/>
          <w:rtl/>
        </w:rPr>
        <w:t>"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غَيْرِ الْمَغْضُوبِ عَلَيْهِمْ وَلا الضَّالِّينَ</w:t>
      </w:r>
      <w:r w:rsidR="00E93571">
        <w:rPr>
          <w:rFonts w:ascii="Sakkal Majalla" w:hAnsi="Sakkal Majalla" w:cs="Sakkal Majalla" w:hint="cs"/>
          <w:rtl/>
        </w:rPr>
        <w:t>"</w:t>
      </w:r>
      <w:r w:rsidR="008817E9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إشارة إلى أن طريق الحق يقف فيه المخالفون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ويقعد عليه المنحرفون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فهو طريقٌ محفوفٌ بالأعداء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محوطٌ </w:t>
      </w:r>
      <w:proofErr w:type="spellStart"/>
      <w:r>
        <w:rPr>
          <w:rFonts w:ascii="Sakkal Majalla" w:hAnsi="Sakkal Majalla" w:cs="Sakkal Majalla" w:hint="cs"/>
          <w:rtl/>
        </w:rPr>
        <w:t>بالألد</w:t>
      </w:r>
      <w:r w:rsidR="00E93571">
        <w:rPr>
          <w:rFonts w:ascii="Sakkal Majalla" w:hAnsi="Sakkal Majalla" w:cs="Sakkal Majalla" w:hint="cs"/>
          <w:rtl/>
        </w:rPr>
        <w:t>ّ</w:t>
      </w:r>
      <w:r>
        <w:rPr>
          <w:rFonts w:ascii="Sakkal Majalla" w:hAnsi="Sakkal Majalla" w:cs="Sakkal Majalla" w:hint="cs"/>
          <w:rtl/>
        </w:rPr>
        <w:t>اء</w:t>
      </w:r>
      <w:proofErr w:type="spellEnd"/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فيكون العبد حين</w:t>
      </w:r>
      <w:r w:rsidR="00E93571">
        <w:rPr>
          <w:rFonts w:ascii="Sakkal Majalla" w:hAnsi="Sakkal Majalla" w:cs="Sakkal Majalla" w:hint="cs"/>
          <w:rtl/>
        </w:rPr>
        <w:t xml:space="preserve">ئذ </w:t>
      </w:r>
      <w:r>
        <w:rPr>
          <w:rFonts w:ascii="Sakkal Majalla" w:hAnsi="Sakkal Majalla" w:cs="Sakkal Majalla" w:hint="cs"/>
          <w:rtl/>
        </w:rPr>
        <w:t>على حذر حتى يسلم وتكمل هدايته.</w:t>
      </w:r>
    </w:p>
    <w:p w14:paraId="7441AE59" w14:textId="56DC0E0C" w:rsidR="007E74FC" w:rsidRDefault="007E74FC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E93571">
        <w:rPr>
          <w:rFonts w:ascii="Sakkal Majalla" w:hAnsi="Sakkal Majalla" w:cs="Sakkal Majalla" w:hint="cs"/>
          <w:b/>
          <w:bCs/>
          <w:rtl/>
        </w:rPr>
        <w:t>اللطيفة الثالثة عشرة</w:t>
      </w:r>
      <w:r>
        <w:rPr>
          <w:rFonts w:ascii="Sakkal Majalla" w:hAnsi="Sakkal Majalla" w:cs="Sakkal Majalla" w:hint="cs"/>
          <w:rtl/>
        </w:rPr>
        <w:t>: أول السورة مشتملٌ على الحمد والثناء لله تعالى</w:t>
      </w:r>
      <w:r w:rsidR="00E93571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وآخرها مشتملٌ على الذم للمعرضين عنه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وذلك يدل على أن مطلع الخيرات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وعنوان السعادات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هو الإقبال على رب الأرض والسماوات</w:t>
      </w:r>
      <w:r w:rsidR="00457E63">
        <w:rPr>
          <w:rFonts w:ascii="Sakkal Majalla" w:hAnsi="Sakkal Majalla" w:cs="Sakkal Majalla" w:hint="cs"/>
          <w:rtl/>
        </w:rPr>
        <w:t>،</w:t>
      </w:r>
      <w:r w:rsidR="000B0A96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ومطلع الآفات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ورأس </w:t>
      </w:r>
      <w:proofErr w:type="spellStart"/>
      <w:r>
        <w:rPr>
          <w:rFonts w:ascii="Sakkal Majalla" w:hAnsi="Sakkal Majalla" w:cs="Sakkal Majalla" w:hint="cs"/>
          <w:rtl/>
        </w:rPr>
        <w:t>المخافات</w:t>
      </w:r>
      <w:proofErr w:type="spellEnd"/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الإعراض عن سبيل الله تعالى</w:t>
      </w:r>
      <w:r w:rsidR="004F5A7A">
        <w:rPr>
          <w:rFonts w:ascii="Sakkal Majalla" w:hAnsi="Sakkal Majalla" w:cs="Sakkal Majalla" w:hint="cs"/>
          <w:rtl/>
        </w:rPr>
        <w:t>.</w:t>
      </w:r>
    </w:p>
    <w:p w14:paraId="6A1EF4F7" w14:textId="4419AFEC" w:rsidR="004F5A7A" w:rsidRPr="008817E9" w:rsidRDefault="004F5A7A" w:rsidP="001F27F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 w:rsidRPr="00E93571">
        <w:rPr>
          <w:rFonts w:ascii="Sakkal Majalla" w:hAnsi="Sakkal Majalla" w:cs="Sakkal Majalla" w:hint="cs"/>
          <w:b/>
          <w:bCs/>
          <w:rtl/>
        </w:rPr>
        <w:t>اللطيفة الرابعة عشرة</w:t>
      </w:r>
      <w:r>
        <w:rPr>
          <w:rFonts w:ascii="Sakkal Majalla" w:hAnsi="Sakkal Majalla" w:cs="Sakkal Majalla" w:hint="cs"/>
          <w:rtl/>
        </w:rPr>
        <w:t xml:space="preserve">: 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صِرَاطَ الَّذِينَ أَنْعَمْتَ عَلَيْهِمْ</w:t>
      </w:r>
      <w:r>
        <w:rPr>
          <w:rFonts w:ascii="Sakkal Majalla" w:hAnsi="Sakkal Majalla" w:cs="Sakkal Majalla" w:hint="cs"/>
          <w:rtl/>
        </w:rPr>
        <w:t>: إشارة إلى أن طاعة الله لا ينالها المطيعون إلا بإنعامٍ من الله وتفضلٍ منه سبحانه، قال تعالى</w:t>
      </w:r>
      <w:r w:rsidR="008817E9">
        <w:rPr>
          <w:rFonts w:ascii="Sakkal Majalla" w:hAnsi="Sakkal Majalla" w:cs="Sakkal Majalla" w:hint="cs"/>
          <w:rtl/>
        </w:rPr>
        <w:t>:</w:t>
      </w:r>
      <w:r>
        <w:rPr>
          <w:rFonts w:ascii="Sakkal Majalla" w:hAnsi="Sakkal Majalla" w:cs="Sakkal Majalla" w:hint="cs"/>
          <w:rtl/>
        </w:rPr>
        <w:t xml:space="preserve"> </w:t>
      </w:r>
      <w:r w:rsidR="008817E9" w:rsidRPr="00924A2A">
        <w:rPr>
          <w:rFonts w:ascii="Sakkal Majalla" w:eastAsia="Calibri" w:hAnsi="Sakkal Majalla" w:cs="Sakkal Majalla"/>
          <w:rtl/>
        </w:rPr>
        <w:t>﴿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لَقَدْ مَنَّ اللَّهُ عَلَى الْمُؤْمِنِينَ إِذْ بَعَثَ فِيهِمْ رَسُولًا مِنْ أَنْفُسِهِمْ يَتْلُوا عَلَيْهِمْ آيَاتِهِ وَيُزَكِّيهِمْ وَيُعَلِّمُهُمُ الْكِتَابَ وَالْحِكْمَةَ وَإِنْ كَانُوا مِنْ قَبْلُ لَفِي ضَلالٍ مُبِينٍ</w:t>
      </w:r>
      <w:r w:rsidR="008817E9" w:rsidRPr="00924A2A">
        <w:rPr>
          <w:rFonts w:ascii="Sakkal Majalla" w:eastAsia="Calibri" w:hAnsi="Sakkal Majalla" w:cs="Sakkal Majalla"/>
          <w:rtl/>
        </w:rPr>
        <w:t>﴾</w:t>
      </w:r>
      <w:r w:rsidR="008817E9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[آل عمران:164]</w:t>
      </w:r>
      <w:r w:rsidR="00035A37">
        <w:rPr>
          <w:rFonts w:ascii="Sakkal Majalla" w:hAnsi="Sakkal Majalla" w:cs="Sakkal Majalla" w:hint="cs"/>
          <w:rtl/>
        </w:rPr>
        <w:t>.</w:t>
      </w:r>
    </w:p>
    <w:p w14:paraId="11539314" w14:textId="105B7953" w:rsidR="00035A37" w:rsidRDefault="00035A37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E93571">
        <w:rPr>
          <w:rFonts w:ascii="Sakkal Majalla" w:hAnsi="Sakkal Majalla" w:cs="Sakkal Majalla" w:hint="cs"/>
          <w:b/>
          <w:bCs/>
          <w:rtl/>
        </w:rPr>
        <w:t>اللطيفة الخامسة عشرة</w:t>
      </w:r>
      <w:r>
        <w:rPr>
          <w:rFonts w:ascii="Sakkal Majalla" w:hAnsi="Sakkal Majalla" w:cs="Sakkal Majalla" w:hint="cs"/>
          <w:rtl/>
        </w:rPr>
        <w:t xml:space="preserve">: 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صِرَاطَ الَّذِينَ أَنْعَمْتَ عَلَيْهِمْ غَيْرِ الْمَغْضُوبِ عَلَيْهِمْ وَلا الضَّالِّينَ</w:t>
      </w:r>
      <w:r w:rsidR="008817E9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 xml:space="preserve">، إشارة إلى أن العالم ينقسم إلى ثلاث طوائف: طائفة المنعم عليهم </w:t>
      </w:r>
      <w:r w:rsidR="00457E63">
        <w:rPr>
          <w:rFonts w:ascii="Sakkal Majalla" w:hAnsi="Sakkal Majalla" w:cs="Sakkal Majalla" w:hint="cs"/>
          <w:rtl/>
        </w:rPr>
        <w:t xml:space="preserve">، </w:t>
      </w:r>
      <w:r>
        <w:rPr>
          <w:rFonts w:ascii="Sakkal Majalla" w:hAnsi="Sakkal Majalla" w:cs="Sakkal Majalla" w:hint="cs"/>
          <w:rtl/>
        </w:rPr>
        <w:t>وطائفة المغضوب عليهم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وطائفة الضالين، فالمنعم عليهم هم الذين عرفوا الحق وعملوا به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وطائفة المغضوب عليهم هم الذين عرفوا الحق وأعرضوا عنه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وطائفة الضالين هم الذين عملوا من غير علم.</w:t>
      </w:r>
    </w:p>
    <w:p w14:paraId="187A413C" w14:textId="3FE9ADA9" w:rsidR="00035A37" w:rsidRPr="001B7A5D" w:rsidRDefault="00035A37" w:rsidP="001F27F4">
      <w:pPr>
        <w:spacing w:after="200" w:line="276" w:lineRule="auto"/>
        <w:jc w:val="both"/>
        <w:rPr>
          <w:rFonts w:ascii="Traditional Arabic" w:eastAsia="Calibri" w:hAnsi="Traditional Arabic"/>
          <w:bCs/>
          <w:color w:val="0000FF"/>
          <w:rtl/>
        </w:rPr>
      </w:pPr>
      <w:r w:rsidRPr="00457E63">
        <w:rPr>
          <w:rFonts w:ascii="Sakkal Majalla" w:hAnsi="Sakkal Majalla" w:cs="Sakkal Majalla" w:hint="cs"/>
          <w:b/>
          <w:bCs/>
          <w:rtl/>
        </w:rPr>
        <w:t>اللطيفة السادسة عشرة</w:t>
      </w:r>
      <w:r>
        <w:rPr>
          <w:rFonts w:ascii="Sakkal Majalla" w:hAnsi="Sakkal Majalla" w:cs="Sakkal Majalla" w:hint="cs"/>
          <w:rtl/>
        </w:rPr>
        <w:t xml:space="preserve">: </w:t>
      </w:r>
      <w:r w:rsidR="008817E9" w:rsidRPr="00924A2A">
        <w:rPr>
          <w:rFonts w:ascii="Sakkal Majalla" w:eastAsia="Calibri" w:hAnsi="Sakkal Majalla" w:cs="Sakkal Majalla"/>
          <w:color w:val="0000FF"/>
          <w:rtl/>
        </w:rPr>
        <w:t>غَيْرِ الْمَغْضُوبِ عَلَيْهِمْ وَلا الضَّالِّينَ</w:t>
      </w:r>
      <w:r>
        <w:rPr>
          <w:rFonts w:ascii="Sakkal Majalla" w:hAnsi="Sakkal Majalla" w:cs="Sakkal Majalla" w:hint="cs"/>
          <w:rtl/>
        </w:rPr>
        <w:t>: إشارة إلى أن أصل الانحراف إما رد الحق والكفر به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وإما الإعراض عنه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وهذا ما أشار إليه القرآن في قوله سبحانه عن الإنسان </w:t>
      </w:r>
      <w:r w:rsidR="001B7A5D" w:rsidRPr="00924A2A">
        <w:rPr>
          <w:rFonts w:ascii="Sakkal Majalla" w:eastAsia="Calibri" w:hAnsi="Sakkal Majalla" w:cs="Sakkal Majalla"/>
          <w:rtl/>
        </w:rPr>
        <w:t>﴿</w:t>
      </w:r>
      <w:r w:rsidR="001B7A5D" w:rsidRPr="00924A2A">
        <w:rPr>
          <w:rFonts w:ascii="Sakkal Majalla" w:eastAsia="Calibri" w:hAnsi="Sakkal Majalla" w:cs="Sakkal Majalla"/>
          <w:color w:val="0000FF"/>
          <w:rtl/>
        </w:rPr>
        <w:t xml:space="preserve"> إِنَّهُ كَانَ ظَلُومًا جَهُولًا</w:t>
      </w:r>
      <w:r w:rsidR="001B7A5D" w:rsidRPr="00924A2A">
        <w:rPr>
          <w:rFonts w:ascii="Sakkal Majalla" w:eastAsia="Calibri" w:hAnsi="Sakkal Majalla" w:cs="Sakkal Majalla"/>
          <w:rtl/>
        </w:rPr>
        <w:t>﴾</w:t>
      </w:r>
      <w:r w:rsidR="001B7A5D" w:rsidRPr="001A1F94">
        <w:rPr>
          <w:rFonts w:ascii="Sakkal Majalla" w:hAnsi="Sakkal Majalla" w:cs="Sakkal Majalla"/>
          <w:b/>
          <w:color w:val="000000"/>
          <w:sz w:val="22"/>
          <w:szCs w:val="22"/>
          <w:rtl/>
        </w:rPr>
        <w:t>[الأحزاب:72]</w:t>
      </w:r>
      <w:r>
        <w:rPr>
          <w:rFonts w:ascii="Sakkal Majalla" w:hAnsi="Sakkal Majalla" w:cs="Sakkal Majalla" w:hint="cs"/>
          <w:rtl/>
        </w:rPr>
        <w:t xml:space="preserve"> فالظلم رد الحق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والضلال الإعراض عنه.</w:t>
      </w:r>
    </w:p>
    <w:p w14:paraId="2A5DE4BE" w14:textId="55D42183" w:rsidR="00035A37" w:rsidRDefault="00035A37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457E63">
        <w:rPr>
          <w:rFonts w:ascii="Sakkal Majalla" w:hAnsi="Sakkal Majalla" w:cs="Sakkal Majalla" w:hint="cs"/>
          <w:b/>
          <w:bCs/>
          <w:rtl/>
        </w:rPr>
        <w:t>اللطيفة السابعة عشرة</w:t>
      </w:r>
      <w:r>
        <w:rPr>
          <w:rFonts w:ascii="Sakkal Majalla" w:hAnsi="Sakkal Majalla" w:cs="Sakkal Majalla" w:hint="cs"/>
          <w:rtl/>
        </w:rPr>
        <w:t>: صراط الذين أنعمت عليهم: إشارةٌ إلى لزوم الأمر الأو</w:t>
      </w:r>
      <w:r w:rsidR="00457E63">
        <w:rPr>
          <w:rFonts w:ascii="Sakkal Majalla" w:hAnsi="Sakkal Majalla" w:cs="Sakkal Majalla" w:hint="cs"/>
          <w:rtl/>
        </w:rPr>
        <w:t>ّ</w:t>
      </w:r>
      <w:r>
        <w:rPr>
          <w:rFonts w:ascii="Sakkal Majalla" w:hAnsi="Sakkal Majalla" w:cs="Sakkal Majalla" w:hint="cs"/>
          <w:rtl/>
        </w:rPr>
        <w:t xml:space="preserve">ل </w:t>
      </w:r>
      <w:r w:rsidR="00457E63">
        <w:rPr>
          <w:rFonts w:ascii="Sakkal Majalla" w:hAnsi="Sakkal Majalla" w:cs="Sakkal Majalla" w:hint="cs"/>
          <w:rtl/>
        </w:rPr>
        <w:t xml:space="preserve">، </w:t>
      </w:r>
      <w:r>
        <w:rPr>
          <w:rFonts w:ascii="Sakkal Majalla" w:hAnsi="Sakkal Majalla" w:cs="Sakkal Majalla" w:hint="cs"/>
          <w:rtl/>
        </w:rPr>
        <w:t>والوقوف عند طريقة القوم الأ</w:t>
      </w:r>
      <w:r w:rsidR="00457E63">
        <w:rPr>
          <w:rFonts w:ascii="Sakkal Majalla" w:hAnsi="Sakkal Majalla" w:cs="Sakkal Majalla" w:hint="cs"/>
          <w:rtl/>
        </w:rPr>
        <w:t>ُو</w:t>
      </w:r>
      <w:r>
        <w:rPr>
          <w:rFonts w:ascii="Sakkal Majalla" w:hAnsi="Sakkal Majalla" w:cs="Sakkal Majalla" w:hint="cs"/>
          <w:rtl/>
        </w:rPr>
        <w:t>ل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وترك الإحداث في الدين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والابتداع في شريعة رب العالمي</w:t>
      </w:r>
      <w:r w:rsidR="008817E9">
        <w:rPr>
          <w:rFonts w:ascii="Sakkal Majalla" w:hAnsi="Sakkal Majalla" w:cs="Sakkal Majalla" w:hint="cs"/>
          <w:rtl/>
        </w:rPr>
        <w:t>ن،</w:t>
      </w:r>
      <w:r>
        <w:rPr>
          <w:rFonts w:ascii="Sakkal Majalla" w:hAnsi="Sakkal Majalla" w:cs="Sakkal Majalla" w:hint="cs"/>
          <w:rtl/>
        </w:rPr>
        <w:t xml:space="preserve"> فإن الله عز وجل ذكر أن هذا الصراط هو صراط الذين سبقوا </w:t>
      </w:r>
      <w:r w:rsidR="00457E63">
        <w:rPr>
          <w:rFonts w:ascii="Sakkal Majalla" w:hAnsi="Sakkal Majalla" w:cs="Sakkal Majalla" w:hint="cs"/>
          <w:rtl/>
        </w:rPr>
        <w:t>م</w:t>
      </w:r>
      <w:r>
        <w:rPr>
          <w:rFonts w:ascii="Sakkal Majalla" w:hAnsi="Sakkal Majalla" w:cs="Sakkal Majalla" w:hint="cs"/>
          <w:rtl/>
        </w:rPr>
        <w:t>من الذين أنعم الله عليهم من النبيين والصديقين والشهداء والصالحين وحسن أولئك رفيقًا، فالنجاة في لزوم طريقتهم وسلوك سبيلهم.</w:t>
      </w:r>
    </w:p>
    <w:p w14:paraId="663E5F22" w14:textId="719246C5" w:rsidR="00035A37" w:rsidRDefault="00035A37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457E63">
        <w:rPr>
          <w:rFonts w:ascii="Sakkal Majalla" w:hAnsi="Sakkal Majalla" w:cs="Sakkal Majalla" w:hint="cs"/>
          <w:b/>
          <w:bCs/>
          <w:rtl/>
        </w:rPr>
        <w:lastRenderedPageBreak/>
        <w:t>اللطيفة الثامنة عشرة</w:t>
      </w:r>
      <w:r w:rsidR="00D94F06">
        <w:rPr>
          <w:rFonts w:ascii="Sakkal Majalla" w:hAnsi="Sakkal Majalla" w:cs="Sakkal Majalla" w:hint="cs"/>
          <w:rtl/>
        </w:rPr>
        <w:t xml:space="preserve">: </w:t>
      </w:r>
      <w:r w:rsidR="00615C29" w:rsidRPr="00924A2A">
        <w:rPr>
          <w:rFonts w:ascii="Sakkal Majalla" w:eastAsia="Calibri" w:hAnsi="Sakkal Majalla" w:cs="Sakkal Majalla"/>
          <w:color w:val="0000FF"/>
          <w:rtl/>
        </w:rPr>
        <w:t>اهْدِنَا الصِّرَاطَ الْمُسْتَقِيمَ</w:t>
      </w:r>
      <w:r w:rsidR="00615C29">
        <w:rPr>
          <w:rFonts w:ascii="Sakkal Majalla" w:eastAsia="Calibri" w:hAnsi="Sakkal Majalla" w:cs="Sakkal Majalla" w:hint="cs"/>
          <w:rtl/>
        </w:rPr>
        <w:t xml:space="preserve"> </w:t>
      </w:r>
      <w:r w:rsidR="00D94F06">
        <w:rPr>
          <w:rFonts w:ascii="Sakkal Majalla" w:hAnsi="Sakkal Majalla" w:cs="Sakkal Majalla" w:hint="cs"/>
          <w:rtl/>
        </w:rPr>
        <w:t>هذا الدعاء في سورة الفاتحة التي هي أم القرآن والتي تقرأ في كل ركعة دليلٌ على أنه دعاءٌ جامعٌ عظيم، سببٌ للفوز والنجاة في الدنيا والآخرة.</w:t>
      </w:r>
    </w:p>
    <w:p w14:paraId="78A00CF5" w14:textId="66C079DE" w:rsidR="00D94F06" w:rsidRDefault="00D94F06" w:rsidP="001F27F4">
      <w:pPr>
        <w:spacing w:after="200" w:line="276" w:lineRule="auto"/>
        <w:jc w:val="both"/>
        <w:rPr>
          <w:rFonts w:ascii="Sakkal Majalla" w:hAnsi="Sakkal Majalla" w:cs="Sakkal Majalla"/>
          <w:rtl/>
        </w:rPr>
      </w:pPr>
      <w:r w:rsidRPr="00457E63">
        <w:rPr>
          <w:rFonts w:ascii="Sakkal Majalla" w:hAnsi="Sakkal Majalla" w:cs="Sakkal Majalla" w:hint="cs"/>
          <w:b/>
          <w:bCs/>
          <w:rtl/>
        </w:rPr>
        <w:t>اللطيفة التاسعة عشرة</w:t>
      </w:r>
      <w:r>
        <w:rPr>
          <w:rFonts w:ascii="Sakkal Majalla" w:hAnsi="Sakkal Majalla" w:cs="Sakkal Majalla" w:hint="cs"/>
          <w:rtl/>
        </w:rPr>
        <w:t xml:space="preserve">: </w:t>
      </w:r>
      <w:r w:rsidR="00457E63" w:rsidRPr="00924A2A">
        <w:rPr>
          <w:rFonts w:ascii="Sakkal Majalla" w:eastAsia="Calibri" w:hAnsi="Sakkal Majalla" w:cs="Sakkal Majalla"/>
          <w:color w:val="0000FF"/>
          <w:rtl/>
        </w:rPr>
        <w:t>اهْدِنَا الصِّرَاطَ الْمُسْتَقِيمَ</w:t>
      </w:r>
      <w:r>
        <w:rPr>
          <w:rFonts w:ascii="Sakkal Majalla" w:hAnsi="Sakkal Majalla" w:cs="Sakkal Majalla" w:hint="cs"/>
          <w:rtl/>
        </w:rPr>
        <w:t xml:space="preserve"> إشارةٌ إلى أنك إذا استوحشت من قلة السالكين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وأسفت على فساد الأكثرين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فتذكر أن سلفك هم أفضل الخلق أجمعين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من الأنبياء والمرسلين</w:t>
      </w:r>
      <w:r w:rsidR="00457E63">
        <w:rPr>
          <w:rFonts w:ascii="Sakkal Majalla" w:hAnsi="Sakkal Majalla" w:cs="Sakkal Majalla" w:hint="cs"/>
          <w:rtl/>
        </w:rPr>
        <w:t>،</w:t>
      </w:r>
      <w:r>
        <w:rPr>
          <w:rFonts w:ascii="Sakkal Majalla" w:hAnsi="Sakkal Majalla" w:cs="Sakkal Majalla" w:hint="cs"/>
          <w:rtl/>
        </w:rPr>
        <w:t xml:space="preserve"> ثم من بعدهم من الصديقين والشهداء والصالحين.</w:t>
      </w:r>
    </w:p>
    <w:p w14:paraId="13E4E865" w14:textId="53BA0FE4" w:rsidR="00D94F06" w:rsidRPr="00B169D8" w:rsidRDefault="00D94F06" w:rsidP="001F27F4">
      <w:pPr>
        <w:spacing w:after="200" w:line="276" w:lineRule="auto"/>
        <w:jc w:val="both"/>
        <w:rPr>
          <w:rFonts w:ascii="Sakkal Majalla" w:hAnsi="Sakkal Majalla" w:cs="Sakkal Majalla"/>
        </w:rPr>
      </w:pPr>
      <w:bookmarkStart w:id="0" w:name="_GoBack"/>
      <w:bookmarkEnd w:id="0"/>
      <w:r>
        <w:rPr>
          <w:rFonts w:ascii="Sakkal Majalla" w:hAnsi="Sakkal Majalla" w:cs="Sakkal Majalla" w:hint="cs"/>
          <w:rtl/>
        </w:rPr>
        <w:t>وصلى الله وسلم وبارك على نبينا محمد.</w:t>
      </w:r>
    </w:p>
    <w:p w14:paraId="7938317D" w14:textId="14CE98F7" w:rsidR="0015665A" w:rsidRPr="007E74FC" w:rsidRDefault="0015665A" w:rsidP="0038472F">
      <w:pPr>
        <w:rPr>
          <w:rFonts w:ascii="Sakkal Majalla" w:hAnsi="Sakkal Majalla" w:cs="Sakkal Majalla"/>
          <w:rtl/>
        </w:rPr>
      </w:pPr>
    </w:p>
    <w:sectPr w:rsidR="0015665A" w:rsidRPr="007E74FC" w:rsidSect="009F5AE3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B28C" w14:textId="77777777" w:rsidR="00923128" w:rsidRDefault="00923128" w:rsidP="000E2C44">
      <w:pPr>
        <w:spacing w:after="0"/>
      </w:pPr>
      <w:r>
        <w:separator/>
      </w:r>
    </w:p>
  </w:endnote>
  <w:endnote w:type="continuationSeparator" w:id="0">
    <w:p w14:paraId="3388E1D9" w14:textId="77777777" w:rsidR="00923128" w:rsidRDefault="00923128" w:rsidP="000E2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95794577"/>
      <w:docPartObj>
        <w:docPartGallery w:val="Page Numbers (Bottom of Page)"/>
        <w:docPartUnique/>
      </w:docPartObj>
    </w:sdtPr>
    <w:sdtEndPr/>
    <w:sdtContent>
      <w:p w14:paraId="08F7595F" w14:textId="0305FC93" w:rsidR="001F27F4" w:rsidRDefault="001F27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27F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61510B36" w14:textId="77777777" w:rsidR="001F27F4" w:rsidRDefault="001F27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CF7D" w14:textId="77777777" w:rsidR="00923128" w:rsidRDefault="00923128" w:rsidP="000E2C44">
      <w:pPr>
        <w:spacing w:after="0"/>
      </w:pPr>
      <w:r>
        <w:separator/>
      </w:r>
    </w:p>
  </w:footnote>
  <w:footnote w:type="continuationSeparator" w:id="0">
    <w:p w14:paraId="23A71B37" w14:textId="77777777" w:rsidR="00923128" w:rsidRDefault="00923128" w:rsidP="000E2C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EAF01" w14:textId="5FB92727" w:rsidR="008A1C95" w:rsidRDefault="008A1C95" w:rsidP="008141BA">
    <w:pPr>
      <w:pStyle w:val="a6"/>
    </w:pP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[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درس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 xml:space="preserve"> بعنوان: 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تفسير </w:t>
    </w:r>
    <w:r w:rsidR="00812200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اهدنا الصراط المستقيم</w:t>
    </w: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] </w:t>
    </w:r>
    <w:r w:rsidR="0015665A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                            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       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>لفضيلة الشيخ الدكتور/ عبد العزيز بن أحمد البداح</w:t>
    </w:r>
  </w:p>
  <w:p w14:paraId="282C7682" w14:textId="77777777" w:rsidR="008A1C95" w:rsidRPr="008A1C95" w:rsidRDefault="008A1C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C44"/>
    <w:rsid w:val="0000106D"/>
    <w:rsid w:val="00002E0C"/>
    <w:rsid w:val="00013AA7"/>
    <w:rsid w:val="00022DD6"/>
    <w:rsid w:val="00034D81"/>
    <w:rsid w:val="00035A37"/>
    <w:rsid w:val="00036550"/>
    <w:rsid w:val="0005623E"/>
    <w:rsid w:val="00093F9D"/>
    <w:rsid w:val="000A38E0"/>
    <w:rsid w:val="000B0A96"/>
    <w:rsid w:val="000C0D30"/>
    <w:rsid w:val="000C2F3A"/>
    <w:rsid w:val="000C3007"/>
    <w:rsid w:val="000D2907"/>
    <w:rsid w:val="000E2C44"/>
    <w:rsid w:val="000E4ED3"/>
    <w:rsid w:val="00124406"/>
    <w:rsid w:val="00131BDB"/>
    <w:rsid w:val="00147879"/>
    <w:rsid w:val="00151A3C"/>
    <w:rsid w:val="0015665A"/>
    <w:rsid w:val="0015734B"/>
    <w:rsid w:val="00176825"/>
    <w:rsid w:val="00181178"/>
    <w:rsid w:val="00181C6E"/>
    <w:rsid w:val="00193BEE"/>
    <w:rsid w:val="001A3032"/>
    <w:rsid w:val="001A5CE9"/>
    <w:rsid w:val="001B2D19"/>
    <w:rsid w:val="001B7A5D"/>
    <w:rsid w:val="001C5D31"/>
    <w:rsid w:val="001D24BE"/>
    <w:rsid w:val="001E06E2"/>
    <w:rsid w:val="001E460B"/>
    <w:rsid w:val="001E5641"/>
    <w:rsid w:val="001F27F4"/>
    <w:rsid w:val="00216EB7"/>
    <w:rsid w:val="0022218F"/>
    <w:rsid w:val="00262B4E"/>
    <w:rsid w:val="00266828"/>
    <w:rsid w:val="002800DD"/>
    <w:rsid w:val="00284574"/>
    <w:rsid w:val="00285A26"/>
    <w:rsid w:val="002867F1"/>
    <w:rsid w:val="002938B2"/>
    <w:rsid w:val="002944C2"/>
    <w:rsid w:val="002C0B10"/>
    <w:rsid w:val="002C3CEF"/>
    <w:rsid w:val="002D3380"/>
    <w:rsid w:val="002E54BE"/>
    <w:rsid w:val="002F16DB"/>
    <w:rsid w:val="003049BD"/>
    <w:rsid w:val="00334E8F"/>
    <w:rsid w:val="00345D87"/>
    <w:rsid w:val="0038472F"/>
    <w:rsid w:val="00390343"/>
    <w:rsid w:val="00394B2E"/>
    <w:rsid w:val="003A706E"/>
    <w:rsid w:val="003B0BB2"/>
    <w:rsid w:val="003C4CDC"/>
    <w:rsid w:val="003E3AB3"/>
    <w:rsid w:val="004066B2"/>
    <w:rsid w:val="00430B22"/>
    <w:rsid w:val="0043243B"/>
    <w:rsid w:val="0044157F"/>
    <w:rsid w:val="00442538"/>
    <w:rsid w:val="0045019C"/>
    <w:rsid w:val="0045106C"/>
    <w:rsid w:val="00457E63"/>
    <w:rsid w:val="004A07FD"/>
    <w:rsid w:val="004A2899"/>
    <w:rsid w:val="004E2D0D"/>
    <w:rsid w:val="004E6EA5"/>
    <w:rsid w:val="004F5A7A"/>
    <w:rsid w:val="004F79E9"/>
    <w:rsid w:val="0050686A"/>
    <w:rsid w:val="00511A2F"/>
    <w:rsid w:val="00511A98"/>
    <w:rsid w:val="00513712"/>
    <w:rsid w:val="005618F3"/>
    <w:rsid w:val="0057048E"/>
    <w:rsid w:val="00581770"/>
    <w:rsid w:val="005819A1"/>
    <w:rsid w:val="00583943"/>
    <w:rsid w:val="00584863"/>
    <w:rsid w:val="00595225"/>
    <w:rsid w:val="005A2C1E"/>
    <w:rsid w:val="005B4D84"/>
    <w:rsid w:val="005C68AD"/>
    <w:rsid w:val="005C7977"/>
    <w:rsid w:val="005D4120"/>
    <w:rsid w:val="005E3301"/>
    <w:rsid w:val="00600F48"/>
    <w:rsid w:val="006051FC"/>
    <w:rsid w:val="00613CF1"/>
    <w:rsid w:val="00615C29"/>
    <w:rsid w:val="00624805"/>
    <w:rsid w:val="006571C7"/>
    <w:rsid w:val="00674C80"/>
    <w:rsid w:val="00682A02"/>
    <w:rsid w:val="006A01DF"/>
    <w:rsid w:val="006A1B6F"/>
    <w:rsid w:val="006A3363"/>
    <w:rsid w:val="006A3E36"/>
    <w:rsid w:val="006A64D1"/>
    <w:rsid w:val="006C57EF"/>
    <w:rsid w:val="006C5C1B"/>
    <w:rsid w:val="006C7516"/>
    <w:rsid w:val="006E7155"/>
    <w:rsid w:val="00721AAD"/>
    <w:rsid w:val="00732270"/>
    <w:rsid w:val="00735EEC"/>
    <w:rsid w:val="00747A8D"/>
    <w:rsid w:val="007562C2"/>
    <w:rsid w:val="007636B1"/>
    <w:rsid w:val="00767AFA"/>
    <w:rsid w:val="00787C9F"/>
    <w:rsid w:val="007944AA"/>
    <w:rsid w:val="007968DE"/>
    <w:rsid w:val="007B0652"/>
    <w:rsid w:val="007C141C"/>
    <w:rsid w:val="007C2640"/>
    <w:rsid w:val="007C73D3"/>
    <w:rsid w:val="007E74FC"/>
    <w:rsid w:val="007F0034"/>
    <w:rsid w:val="008065D2"/>
    <w:rsid w:val="00812200"/>
    <w:rsid w:val="008141BA"/>
    <w:rsid w:val="00814934"/>
    <w:rsid w:val="00814B7A"/>
    <w:rsid w:val="0081616D"/>
    <w:rsid w:val="00823BBA"/>
    <w:rsid w:val="0084520B"/>
    <w:rsid w:val="008550D3"/>
    <w:rsid w:val="008644DF"/>
    <w:rsid w:val="00864B20"/>
    <w:rsid w:val="00876D0A"/>
    <w:rsid w:val="00877FD7"/>
    <w:rsid w:val="008817E9"/>
    <w:rsid w:val="00895781"/>
    <w:rsid w:val="008A1A4C"/>
    <w:rsid w:val="008A1C95"/>
    <w:rsid w:val="008A2B46"/>
    <w:rsid w:val="008B4C90"/>
    <w:rsid w:val="008C2952"/>
    <w:rsid w:val="008C3621"/>
    <w:rsid w:val="008D1E4F"/>
    <w:rsid w:val="008E6C15"/>
    <w:rsid w:val="008F3698"/>
    <w:rsid w:val="00900083"/>
    <w:rsid w:val="00904194"/>
    <w:rsid w:val="00914EA4"/>
    <w:rsid w:val="00917146"/>
    <w:rsid w:val="009201C9"/>
    <w:rsid w:val="00920648"/>
    <w:rsid w:val="00923128"/>
    <w:rsid w:val="00934ACD"/>
    <w:rsid w:val="00936479"/>
    <w:rsid w:val="00957636"/>
    <w:rsid w:val="009844BD"/>
    <w:rsid w:val="00984675"/>
    <w:rsid w:val="009C2952"/>
    <w:rsid w:val="009C4AB3"/>
    <w:rsid w:val="009D732B"/>
    <w:rsid w:val="009E01D0"/>
    <w:rsid w:val="009E5E29"/>
    <w:rsid w:val="009F5AE3"/>
    <w:rsid w:val="00A00357"/>
    <w:rsid w:val="00A0721A"/>
    <w:rsid w:val="00A1206B"/>
    <w:rsid w:val="00A1251C"/>
    <w:rsid w:val="00A13FFC"/>
    <w:rsid w:val="00A30590"/>
    <w:rsid w:val="00A40683"/>
    <w:rsid w:val="00A52FFD"/>
    <w:rsid w:val="00A575E0"/>
    <w:rsid w:val="00A66521"/>
    <w:rsid w:val="00A720DD"/>
    <w:rsid w:val="00A72A67"/>
    <w:rsid w:val="00A80A72"/>
    <w:rsid w:val="00A81E2E"/>
    <w:rsid w:val="00A9110F"/>
    <w:rsid w:val="00AA2975"/>
    <w:rsid w:val="00AA66BD"/>
    <w:rsid w:val="00AB0C38"/>
    <w:rsid w:val="00AC3CD5"/>
    <w:rsid w:val="00AD2068"/>
    <w:rsid w:val="00AD464E"/>
    <w:rsid w:val="00AE2150"/>
    <w:rsid w:val="00AF34B3"/>
    <w:rsid w:val="00AF489A"/>
    <w:rsid w:val="00B002E6"/>
    <w:rsid w:val="00B07C98"/>
    <w:rsid w:val="00B169D8"/>
    <w:rsid w:val="00B17D7E"/>
    <w:rsid w:val="00B2098D"/>
    <w:rsid w:val="00B67BB3"/>
    <w:rsid w:val="00B950C9"/>
    <w:rsid w:val="00B959A9"/>
    <w:rsid w:val="00BA2EDF"/>
    <w:rsid w:val="00BB1F7F"/>
    <w:rsid w:val="00BB7D27"/>
    <w:rsid w:val="00BC3FAD"/>
    <w:rsid w:val="00BC5ECB"/>
    <w:rsid w:val="00BD4A2E"/>
    <w:rsid w:val="00C01273"/>
    <w:rsid w:val="00C04413"/>
    <w:rsid w:val="00C2164E"/>
    <w:rsid w:val="00C22C41"/>
    <w:rsid w:val="00C4656C"/>
    <w:rsid w:val="00C534E4"/>
    <w:rsid w:val="00C654CB"/>
    <w:rsid w:val="00C7405F"/>
    <w:rsid w:val="00C93BA4"/>
    <w:rsid w:val="00C95F7B"/>
    <w:rsid w:val="00CA5976"/>
    <w:rsid w:val="00CB55DA"/>
    <w:rsid w:val="00CE5C1B"/>
    <w:rsid w:val="00CF0960"/>
    <w:rsid w:val="00D0734E"/>
    <w:rsid w:val="00D1566F"/>
    <w:rsid w:val="00D15CD3"/>
    <w:rsid w:val="00D2302D"/>
    <w:rsid w:val="00D57944"/>
    <w:rsid w:val="00D613E5"/>
    <w:rsid w:val="00D64E49"/>
    <w:rsid w:val="00D94F06"/>
    <w:rsid w:val="00DB37CC"/>
    <w:rsid w:val="00DD0985"/>
    <w:rsid w:val="00DD168A"/>
    <w:rsid w:val="00DE79A9"/>
    <w:rsid w:val="00DF4DB6"/>
    <w:rsid w:val="00E03F6E"/>
    <w:rsid w:val="00E246AB"/>
    <w:rsid w:val="00E3078F"/>
    <w:rsid w:val="00E32268"/>
    <w:rsid w:val="00E4288E"/>
    <w:rsid w:val="00E93571"/>
    <w:rsid w:val="00E94229"/>
    <w:rsid w:val="00EC490E"/>
    <w:rsid w:val="00F143F2"/>
    <w:rsid w:val="00F265CD"/>
    <w:rsid w:val="00F3170D"/>
    <w:rsid w:val="00F368F9"/>
    <w:rsid w:val="00F513CB"/>
    <w:rsid w:val="00F62ADD"/>
    <w:rsid w:val="00F66802"/>
    <w:rsid w:val="00F66EE9"/>
    <w:rsid w:val="00F72F99"/>
    <w:rsid w:val="00F76AA7"/>
    <w:rsid w:val="00F97381"/>
    <w:rsid w:val="00FC693B"/>
    <w:rsid w:val="00FC74BF"/>
    <w:rsid w:val="00FD0276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031D3"/>
  <w15:docId w15:val="{A27164E0-3EAF-44CC-9DCF-B02773A3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الفقرة الأساسية"/>
    <w:qFormat/>
    <w:rsid w:val="000E2C44"/>
    <w:pPr>
      <w:bidi/>
      <w:spacing w:after="120" w:line="240" w:lineRule="auto"/>
      <w:ind w:firstLine="720"/>
      <w:jc w:val="lowKashida"/>
    </w:pPr>
    <w:rPr>
      <w:rFonts w:ascii="Times New Roman" w:hAnsi="Times New Roman" w:cs="Traditional Arabic"/>
      <w:sz w:val="28"/>
      <w:szCs w:val="32"/>
    </w:rPr>
  </w:style>
  <w:style w:type="paragraph" w:styleId="1">
    <w:name w:val="heading 1"/>
    <w:aliases w:val="رئيسي"/>
    <w:basedOn w:val="a"/>
    <w:next w:val="a"/>
    <w:link w:val="1Char"/>
    <w:uiPriority w:val="9"/>
    <w:qFormat/>
    <w:rsid w:val="002E54BE"/>
    <w:pPr>
      <w:keepNext/>
      <w:keepLines/>
      <w:spacing w:before="240" w:after="0"/>
      <w:outlineLvl w:val="0"/>
    </w:pPr>
    <w:rPr>
      <w:rFonts w:eastAsiaTheme="majorEastAsia"/>
      <w:b/>
      <w:bCs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1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4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aliases w:val="رئيسي Char"/>
    <w:basedOn w:val="a0"/>
    <w:link w:val="1"/>
    <w:uiPriority w:val="9"/>
    <w:rsid w:val="002E54BE"/>
    <w:rPr>
      <w:rFonts w:ascii="Times New Roman" w:eastAsiaTheme="majorEastAsia" w:hAnsi="Times New Roman" w:cs="Traditional Arabic"/>
      <w:b/>
      <w:bCs/>
      <w:sz w:val="28"/>
      <w:szCs w:val="36"/>
    </w:rPr>
  </w:style>
  <w:style w:type="paragraph" w:styleId="a3">
    <w:name w:val="footnote text"/>
    <w:basedOn w:val="a"/>
    <w:link w:val="Char"/>
    <w:uiPriority w:val="99"/>
    <w:semiHidden/>
    <w:unhideWhenUsed/>
    <w:rsid w:val="000E2C44"/>
    <w:pPr>
      <w:spacing w:after="0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E2C44"/>
    <w:rPr>
      <w:rFonts w:ascii="Times New Roman" w:hAnsi="Times New Roman" w:cs="Traditional Arabic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E2C44"/>
    <w:rPr>
      <w:vertAlign w:val="superscript"/>
    </w:rPr>
  </w:style>
  <w:style w:type="character" w:styleId="a5">
    <w:name w:val="Strong"/>
    <w:basedOn w:val="a0"/>
    <w:uiPriority w:val="22"/>
    <w:qFormat/>
    <w:rsid w:val="0045019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45019C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8A1C95"/>
    <w:pPr>
      <w:tabs>
        <w:tab w:val="center" w:pos="4320"/>
        <w:tab w:val="right" w:pos="8640"/>
      </w:tabs>
      <w:spacing w:after="0"/>
    </w:pPr>
  </w:style>
  <w:style w:type="character" w:customStyle="1" w:styleId="Char0">
    <w:name w:val="رأس الصفحة Char"/>
    <w:basedOn w:val="a0"/>
    <w:link w:val="a6"/>
    <w:uiPriority w:val="99"/>
    <w:rsid w:val="008A1C95"/>
    <w:rPr>
      <w:rFonts w:ascii="Times New Roman" w:hAnsi="Times New Roman" w:cs="Traditional Arabic"/>
      <w:sz w:val="28"/>
      <w:szCs w:val="32"/>
    </w:rPr>
  </w:style>
  <w:style w:type="paragraph" w:styleId="a7">
    <w:name w:val="footer"/>
    <w:basedOn w:val="a"/>
    <w:link w:val="Char1"/>
    <w:uiPriority w:val="99"/>
    <w:unhideWhenUsed/>
    <w:rsid w:val="008A1C95"/>
    <w:pPr>
      <w:tabs>
        <w:tab w:val="center" w:pos="4320"/>
        <w:tab w:val="right" w:pos="8640"/>
      </w:tabs>
      <w:spacing w:after="0"/>
    </w:pPr>
  </w:style>
  <w:style w:type="character" w:customStyle="1" w:styleId="Char1">
    <w:name w:val="تذييل الصفحة Char"/>
    <w:basedOn w:val="a0"/>
    <w:link w:val="a7"/>
    <w:uiPriority w:val="99"/>
    <w:rsid w:val="008A1C95"/>
    <w:rPr>
      <w:rFonts w:ascii="Times New Roman" w:hAnsi="Times New Roman" w:cs="Traditional Arabic"/>
      <w:sz w:val="28"/>
      <w:szCs w:val="32"/>
    </w:rPr>
  </w:style>
  <w:style w:type="character" w:customStyle="1" w:styleId="2Char">
    <w:name w:val="عنوان 2 Char"/>
    <w:basedOn w:val="a0"/>
    <w:link w:val="2"/>
    <w:uiPriority w:val="9"/>
    <w:rsid w:val="00131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adith">
    <w:name w:val="hadith"/>
    <w:basedOn w:val="a0"/>
    <w:rsid w:val="00131BDB"/>
  </w:style>
  <w:style w:type="character" w:customStyle="1" w:styleId="st">
    <w:name w:val="st"/>
    <w:basedOn w:val="a0"/>
    <w:rsid w:val="00624805"/>
  </w:style>
  <w:style w:type="character" w:styleId="a8">
    <w:name w:val="Emphasis"/>
    <w:basedOn w:val="a0"/>
    <w:uiPriority w:val="20"/>
    <w:qFormat/>
    <w:rsid w:val="00624805"/>
    <w:rPr>
      <w:i/>
      <w:iCs/>
    </w:rPr>
  </w:style>
  <w:style w:type="character" w:customStyle="1" w:styleId="5Char">
    <w:name w:val="عنوان 5 Char"/>
    <w:basedOn w:val="a0"/>
    <w:link w:val="5"/>
    <w:uiPriority w:val="9"/>
    <w:semiHidden/>
    <w:rsid w:val="00624805"/>
    <w:rPr>
      <w:rFonts w:asciiTheme="majorHAnsi" w:eastAsiaTheme="majorEastAsia" w:hAnsiTheme="majorHAnsi" w:cstheme="majorBidi"/>
      <w:color w:val="243F60" w:themeColor="accent1" w:themeShade="7F"/>
      <w:sz w:val="28"/>
      <w:szCs w:val="32"/>
    </w:rPr>
  </w:style>
  <w:style w:type="character" w:customStyle="1" w:styleId="edit-title">
    <w:name w:val="edit-title"/>
    <w:basedOn w:val="a0"/>
    <w:rsid w:val="00624805"/>
  </w:style>
  <w:style w:type="character" w:customStyle="1" w:styleId="search-keys">
    <w:name w:val="search-keys"/>
    <w:basedOn w:val="a0"/>
    <w:rsid w:val="001A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عبدالله</cp:lastModifiedBy>
  <cp:revision>22</cp:revision>
  <cp:lastPrinted>2020-10-09T22:52:00Z</cp:lastPrinted>
  <dcterms:created xsi:type="dcterms:W3CDTF">2020-10-05T18:34:00Z</dcterms:created>
  <dcterms:modified xsi:type="dcterms:W3CDTF">2020-10-11T04:46:00Z</dcterms:modified>
</cp:coreProperties>
</file>