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C2" w:rsidRDefault="008A1C95" w:rsidP="002944C2">
      <w:pPr>
        <w:pStyle w:val="1"/>
        <w:jc w:val="center"/>
        <w:rPr>
          <w:rtl/>
        </w:rPr>
      </w:pPr>
      <w:r>
        <w:rPr>
          <w:rFonts w:hint="cs"/>
          <w:rtl/>
        </w:rPr>
        <w:t>تفسير قصار السور: الاستعاذة</w:t>
      </w:r>
    </w:p>
    <w:p w:rsidR="002944C2" w:rsidRDefault="002944C2" w:rsidP="00C25CF7">
      <w:pPr>
        <w:pStyle w:val="1"/>
        <w:ind w:firstLine="0"/>
        <w:jc w:val="left"/>
      </w:pPr>
      <w:r>
        <w:rPr>
          <w:rtl/>
        </w:rPr>
        <w:t xml:space="preserve">يوم </w:t>
      </w:r>
      <w:r w:rsidR="008A1C95">
        <w:rPr>
          <w:rFonts w:hint="cs"/>
          <w:rtl/>
        </w:rPr>
        <w:t>السبت</w:t>
      </w:r>
      <w:r>
        <w:rPr>
          <w:rtl/>
        </w:rPr>
        <w:t xml:space="preserve"> </w:t>
      </w:r>
      <w:r w:rsidR="00C25CF7">
        <w:rPr>
          <w:rFonts w:hint="cs"/>
          <w:rtl/>
        </w:rPr>
        <w:t>02</w:t>
      </w:r>
      <w:r w:rsidR="00505E9C">
        <w:rPr>
          <w:rFonts w:hint="cs"/>
          <w:rtl/>
        </w:rPr>
        <w:t>/</w:t>
      </w:r>
      <w:r w:rsidR="00C25CF7">
        <w:rPr>
          <w:rFonts w:hint="cs"/>
          <w:rtl/>
        </w:rPr>
        <w:t>09</w:t>
      </w:r>
      <w:r w:rsidR="00505E9C">
        <w:rPr>
          <w:rFonts w:hint="cs"/>
          <w:rtl/>
        </w:rPr>
        <w:t>/</w:t>
      </w:r>
      <w:r>
        <w:rPr>
          <w:rtl/>
        </w:rPr>
        <w:t>144</w:t>
      </w:r>
      <w:r w:rsidR="008A1C95">
        <w:rPr>
          <w:rFonts w:hint="cs"/>
          <w:rtl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 xml:space="preserve">                        </w:t>
      </w:r>
      <w:r>
        <w:rPr>
          <w:rtl/>
        </w:rPr>
        <w:t xml:space="preserve"> لفضيلة الشيخ </w:t>
      </w:r>
      <w:proofErr w:type="gramStart"/>
      <w:r>
        <w:rPr>
          <w:rtl/>
        </w:rPr>
        <w:t>الدكتور :</w:t>
      </w:r>
      <w:proofErr w:type="gramEnd"/>
      <w:r>
        <w:rPr>
          <w:rtl/>
        </w:rPr>
        <w:t xml:space="preserve"> عبدالعزيز بن أحمد البداح</w:t>
      </w:r>
    </w:p>
    <w:p w:rsidR="002944C2" w:rsidRPr="00505E9C" w:rsidRDefault="002944C2" w:rsidP="002944C2">
      <w:pPr>
        <w:pStyle w:val="1"/>
        <w:jc w:val="center"/>
        <w:rPr>
          <w:rtl/>
        </w:rPr>
      </w:pPr>
    </w:p>
    <w:p w:rsidR="00E94229" w:rsidRDefault="00E94229" w:rsidP="008A1C95">
      <w:pPr>
        <w:ind w:firstLine="0"/>
      </w:pPr>
    </w:p>
    <w:p w:rsidR="005C68AD" w:rsidRDefault="005C68AD" w:rsidP="002944C2"/>
    <w:p w:rsidR="005C68AD" w:rsidRPr="008A1C95" w:rsidRDefault="005C68AD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بسم الله الرحمن الرحيم، الحمد لله رب العالمين وصلى الله وسلم على نبينا محمد وعلى </w:t>
      </w:r>
      <w:proofErr w:type="spellStart"/>
      <w:r w:rsidRPr="008A1C95">
        <w:rPr>
          <w:rFonts w:ascii="Sakkal Majalla" w:eastAsiaTheme="minorEastAsia" w:hAnsi="Sakkal Majalla" w:cs="Sakkal Majalla" w:hint="cs"/>
          <w:sz w:val="32"/>
          <w:rtl/>
        </w:rPr>
        <w:t>آله</w:t>
      </w:r>
      <w:proofErr w:type="spell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وصحبه أجمعين أما بعد:</w:t>
      </w:r>
    </w:p>
    <w:p w:rsidR="00C96FD4" w:rsidRDefault="005C68AD" w:rsidP="00C96FD4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>فهذا هو الدرس الأول في شرح قصار السور في يوم السبت الثاني من رمضان لعام ألفٍ وأربع مئة وواحدٍ وأربعين من الهجرة الن</w:t>
      </w:r>
      <w:r w:rsidR="004C3B88">
        <w:rPr>
          <w:rFonts w:ascii="Sakkal Majalla" w:eastAsiaTheme="minorEastAsia" w:hAnsi="Sakkal Majalla" w:cs="Sakkal Majalla" w:hint="cs"/>
          <w:sz w:val="32"/>
          <w:rtl/>
        </w:rPr>
        <w:t>بوية، وجرت عادة المفسرين أن يبدؤ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وا التفسير ببيان معنى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الاستعاذة </w:t>
      </w:r>
      <w:r w:rsidR="00C96FD4">
        <w:rPr>
          <w:rFonts w:ascii="Sakkal Majalla" w:eastAsiaTheme="minorEastAsia" w:hAnsi="Sakkal Majalla" w:cs="Sakkal Majalla" w:hint="cs"/>
          <w:sz w:val="32"/>
          <w:rtl/>
        </w:rPr>
        <w:t>.</w:t>
      </w:r>
      <w:proofErr w:type="gramEnd"/>
    </w:p>
    <w:p w:rsidR="00C96FD4" w:rsidRDefault="005C68AD" w:rsidP="00C96FD4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أعوذ: يعني ألتجأ وأتحصن وأستجير، </w:t>
      </w:r>
    </w:p>
    <w:p w:rsidR="00C96FD4" w:rsidRDefault="00C96FD4" w:rsidP="00C96FD4">
      <w:pPr>
        <w:jc w:val="both"/>
        <w:rPr>
          <w:rFonts w:ascii="Sakkal Majalla" w:eastAsiaTheme="minorEastAsia" w:hAnsi="Sakkal Majalla" w:cs="Sakkal Majalla"/>
          <w:sz w:val="32"/>
          <w:rtl/>
        </w:rPr>
      </w:pPr>
      <w:r>
        <w:rPr>
          <w:rFonts w:ascii="Sakkal Majalla" w:eastAsiaTheme="minorEastAsia" w:hAnsi="Sakkal Majalla" w:cs="Sakkal Majalla" w:hint="cs"/>
          <w:sz w:val="32"/>
          <w:rtl/>
        </w:rPr>
        <w:t xml:space="preserve">"بالله" </w:t>
      </w:r>
      <w:r w:rsidR="005C68AD"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الباء </w:t>
      </w:r>
      <w:proofErr w:type="gramStart"/>
      <w:r w:rsidR="005C68AD" w:rsidRPr="008A1C95">
        <w:rPr>
          <w:rFonts w:ascii="Sakkal Majalla" w:eastAsiaTheme="minorEastAsia" w:hAnsi="Sakkal Majalla" w:cs="Sakkal Majalla" w:hint="cs"/>
          <w:sz w:val="32"/>
          <w:rtl/>
        </w:rPr>
        <w:t>للاستعانة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،</w:t>
      </w:r>
      <w:proofErr w:type="gramEnd"/>
      <w:r w:rsidR="005C68AD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وسيأتي الكلام على لفظ الجلالة "الله" في أول سورة </w:t>
      </w:r>
      <w:r w:rsidR="00904194" w:rsidRPr="008A1C95">
        <w:rPr>
          <w:rFonts w:ascii="Sakkal Majalla" w:eastAsiaTheme="minorEastAsia" w:hAnsi="Sakkal Majalla" w:cs="Sakkal Majalla" w:hint="cs"/>
          <w:sz w:val="32"/>
          <w:rtl/>
        </w:rPr>
        <w:t>الفاتحة</w:t>
      </w:r>
      <w:r w:rsidR="00AD2068" w:rsidRPr="008A1C95">
        <w:rPr>
          <w:rFonts w:ascii="Sakkal Majalla" w:eastAsiaTheme="minorEastAsia" w:hAnsi="Sakkal Majalla" w:cs="Sakkal Majalla" w:hint="cs"/>
          <w:sz w:val="32"/>
          <w:rtl/>
        </w:rPr>
        <w:t>،</w:t>
      </w:r>
      <w:r w:rsidR="00904194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</w:p>
    <w:p w:rsidR="00C96FD4" w:rsidRDefault="00904194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>"</w:t>
      </w:r>
      <w:r w:rsidR="005C68AD"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الشيطان" قيل </w:t>
      </w:r>
      <w:proofErr w:type="gramStart"/>
      <w:r w:rsidR="005C68AD" w:rsidRPr="008A1C95">
        <w:rPr>
          <w:rFonts w:ascii="Sakkal Majalla" w:eastAsiaTheme="minorEastAsia" w:hAnsi="Sakkal Majalla" w:cs="Sakkal Majalla" w:hint="cs"/>
          <w:sz w:val="32"/>
          <w:rtl/>
        </w:rPr>
        <w:t>أنه</w:t>
      </w:r>
      <w:proofErr w:type="gramEnd"/>
      <w:r w:rsidR="005C68AD" w:rsidRPr="008A1C95">
        <w:rPr>
          <w:rFonts w:ascii="Sakkal Majalla" w:eastAsiaTheme="minorEastAsia" w:hAnsi="Sakkal Majalla" w:cs="Sakkal Majalla" w:hint="cs"/>
          <w:sz w:val="32"/>
          <w:rtl/>
        </w:rPr>
        <w:t xml:space="preserve"> مشتقٌ من شطن إذا بَع</w:t>
      </w:r>
      <w:r w:rsidR="00CB55DA" w:rsidRPr="008A1C95">
        <w:rPr>
          <w:rFonts w:ascii="Sakkal Majalla" w:eastAsiaTheme="minorEastAsia" w:hAnsi="Sakkal Majalla" w:cs="Sakkal Majalla" w:hint="cs"/>
          <w:sz w:val="32"/>
          <w:rtl/>
        </w:rPr>
        <w:t>ُ</w:t>
      </w:r>
      <w:r w:rsidR="005C68AD" w:rsidRPr="008A1C95">
        <w:rPr>
          <w:rFonts w:ascii="Sakkal Majalla" w:eastAsiaTheme="minorEastAsia" w:hAnsi="Sakkal Majalla" w:cs="Sakkal Majalla" w:hint="cs"/>
          <w:sz w:val="32"/>
          <w:rtl/>
        </w:rPr>
        <w:t xml:space="preserve">د، وقيل من شاط إذا احترق، </w:t>
      </w:r>
    </w:p>
    <w:p w:rsidR="00E001E5" w:rsidRDefault="00E001E5" w:rsidP="00E001E5">
      <w:pPr>
        <w:spacing w:after="200" w:line="276" w:lineRule="auto"/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المراد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>بالشيطان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:</w:t>
      </w:r>
      <w:proofErr w:type="gram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الشيطان الأكبر يعني إبليس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فتكون "ال" في الشيطان عهدية، يعني الشيطان المعهود الذي عُهِد أي إبليس</w:t>
      </w:r>
      <w:r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E001E5" w:rsidRDefault="00E001E5" w:rsidP="00E001E5">
      <w:pPr>
        <w:spacing w:after="200" w:line="276" w:lineRule="auto"/>
        <w:jc w:val="both"/>
        <w:rPr>
          <w:rFonts w:ascii="Traditional Arabic" w:eastAsia="Calibri" w:hAnsi="Traditional Arabic"/>
          <w:bCs/>
          <w:color w:val="0000FF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>وقيل</w:t>
      </w:r>
      <w:r>
        <w:rPr>
          <w:rFonts w:ascii="Sakkal Majalla" w:eastAsiaTheme="minorEastAsia" w:hAnsi="Sakkal Majalla" w:cs="Sakkal Majalla" w:hint="cs"/>
          <w:sz w:val="32"/>
          <w:rtl/>
        </w:rPr>
        <w:t>: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المراد كل عادٍ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مت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مرد فتكون "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>ال"</w:t>
      </w:r>
      <w:proofErr w:type="gram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في الشيطان للجنس، فيدخل فيها كل عاتٍ ومتمرد من شياطين الإنس والجن، ويدخل فيها الدواب فإن هؤلاء جميعًا فيهم شياطين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كما قال تعالى: </w:t>
      </w:r>
      <w:r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Pr="00093F9D">
        <w:rPr>
          <w:rFonts w:ascii="Sakkal Majalla" w:eastAsia="Calibri" w:hAnsi="Sakkal Majalla" w:cs="Sakkal Majalla"/>
          <w:bCs/>
          <w:color w:val="0000FF"/>
          <w:sz w:val="32"/>
          <w:rtl/>
        </w:rPr>
        <w:t>وَكَذَلِكَ جَعَلْنَا لِكُلِّ نَبِيٍّ عَدُوًّا شَيَاطِينَ الإِنسِ وَالْجِنِّ يُوحِي بَعْضُهُمْ إِلَى بَعْضٍ زُخْرُفَ الْقَوْلِ غُرُورًا وَلَوْ شَاءَ رَبُّكَ مَا فَعَلُوهُ فَذَرْهُمْ وَمَا يَفْتَرُونَ</w:t>
      </w:r>
      <w:r w:rsidRPr="008A1C95">
        <w:rPr>
          <w:rFonts w:ascii="Sakkal Majalla" w:eastAsiaTheme="minorEastAsia" w:hAnsi="Sakkal Majalla" w:cs="Sakkal Majalla"/>
          <w:sz w:val="32"/>
          <w:rtl/>
        </w:rPr>
        <w:t>﴾</w:t>
      </w:r>
      <w:r w:rsidRPr="00DF3B12">
        <w:rPr>
          <w:rFonts w:ascii="Traditional Arabic" w:hAnsi="Traditional Arabic"/>
          <w:b/>
          <w:color w:val="000000"/>
          <w:rtl/>
        </w:rPr>
        <w:t xml:space="preserve"> </w:t>
      </w:r>
      <w:r w:rsidRPr="00093F9D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[الأنعام:112]</w:t>
      </w:r>
      <w:r w:rsidRPr="00093F9D">
        <w:rPr>
          <w:rFonts w:ascii="Sakkal Majalla" w:eastAsiaTheme="minorEastAsia" w:hAnsi="Sakkal Majalla" w:cs="Sakkal Majalla" w:hint="cs"/>
          <w:sz w:val="32"/>
          <w:rtl/>
        </w:rPr>
        <w:t>.</w:t>
      </w:r>
      <w:r w:rsidRPr="00093F9D">
        <w:rPr>
          <w:rFonts w:ascii="Sakkal Majalla" w:eastAsiaTheme="minorEastAsia" w:hAnsi="Sakkal Majalla" w:cs="Sakkal Majalla" w:hint="cs"/>
          <w:b/>
          <w:color w:val="000000"/>
          <w:sz w:val="24"/>
          <w:szCs w:val="24"/>
          <w:rtl/>
        </w:rPr>
        <w:t xml:space="preserve"> 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وجاء في الحديث في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>الصحيح :</w:t>
      </w:r>
      <w:proofErr w:type="gram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((ا</w:t>
      </w:r>
      <w:r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لكلب</w:t>
      </w:r>
      <w:r w:rsidR="001C36B7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 الأسود</w:t>
      </w:r>
      <w:r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 شيطا</w:t>
      </w:r>
      <w:r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ن))</w:t>
      </w:r>
      <w:r w:rsidR="00CF0DC2">
        <w:rPr>
          <w:rFonts w:ascii="Traditional Arabic" w:eastAsia="Calibri" w:hAnsi="Traditional Arabic" w:hint="cs"/>
          <w:bCs/>
          <w:color w:val="0000FF"/>
          <w:rtl/>
        </w:rPr>
        <w:t xml:space="preserve"> .</w:t>
      </w:r>
    </w:p>
    <w:p w:rsidR="005C68AD" w:rsidRDefault="005C68AD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الرجيم: </w:t>
      </w:r>
      <w:r w:rsidR="007D3DE1">
        <w:rPr>
          <w:rFonts w:ascii="Sakkal Majalla" w:eastAsiaTheme="minorEastAsia" w:hAnsi="Sakkal Majalla" w:cs="Sakkal Majalla" w:hint="cs"/>
          <w:sz w:val="32"/>
          <w:rtl/>
        </w:rPr>
        <w:t>أي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المرجوم الذي طرد من رحمة الله تعالى</w:t>
      </w:r>
      <w:r w:rsidR="007D3DE1">
        <w:rPr>
          <w:rFonts w:ascii="Sakkal Majalla" w:eastAsiaTheme="minorEastAsia" w:hAnsi="Sakkal Majalla" w:cs="Sakkal Majalla" w:hint="cs"/>
          <w:sz w:val="32"/>
          <w:rtl/>
        </w:rPr>
        <w:t>،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>وقيل</w:t>
      </w:r>
      <w:r w:rsidR="007D3DE1"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الرجيم بمعنى </w:t>
      </w:r>
      <w:proofErr w:type="spellStart"/>
      <w:r w:rsidRPr="008A1C95">
        <w:rPr>
          <w:rFonts w:ascii="Sakkal Majalla" w:eastAsiaTheme="minorEastAsia" w:hAnsi="Sakkal Majalla" w:cs="Sakkal Majalla" w:hint="cs"/>
          <w:sz w:val="32"/>
          <w:rtl/>
        </w:rPr>
        <w:t>الراجم</w:t>
      </w:r>
      <w:proofErr w:type="spellEnd"/>
      <w:r w:rsidRPr="008A1C95">
        <w:rPr>
          <w:rFonts w:ascii="Sakkal Majalla" w:eastAsiaTheme="minorEastAsia" w:hAnsi="Sakkal Majalla" w:cs="Sakkal Majalla" w:hint="cs"/>
          <w:sz w:val="32"/>
          <w:rtl/>
        </w:rPr>
        <w:t>؛ لأنه يرجم الناس بوساوسه وخطراته</w:t>
      </w:r>
      <w:r w:rsidR="001C36B7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</w:p>
    <w:p w:rsidR="00CF0DC2" w:rsidRDefault="00CF0DC2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>
        <w:rPr>
          <w:rFonts w:ascii="Sakkal Majalla" w:eastAsiaTheme="minorEastAsia" w:hAnsi="Sakkal Majalla" w:cs="Sakkal Majalla" w:hint="cs"/>
          <w:sz w:val="32"/>
          <w:rtl/>
        </w:rPr>
        <w:t xml:space="preserve">والاستعاذة 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خبر لكنها بمعنى الدعاء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فيكون المعنى: اللهم اعصمني من الشيطان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أو اللهم </w:t>
      </w:r>
      <w:r>
        <w:rPr>
          <w:rFonts w:ascii="Sakkal Majalla" w:eastAsiaTheme="minorEastAsia" w:hAnsi="Sakkal Majalla" w:cs="Sakkal Majalla" w:hint="cs"/>
          <w:sz w:val="32"/>
          <w:rtl/>
        </w:rPr>
        <w:t>أجرني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من الشيطا</w:t>
      </w:r>
      <w:r>
        <w:rPr>
          <w:rFonts w:ascii="Sakkal Majalla" w:eastAsiaTheme="minorEastAsia" w:hAnsi="Sakkal Majalla" w:cs="Sakkal Majalla" w:hint="cs"/>
          <w:sz w:val="32"/>
          <w:rtl/>
        </w:rPr>
        <w:t>ن.</w:t>
      </w:r>
    </w:p>
    <w:p w:rsidR="007D3DE1" w:rsidRPr="008A1C95" w:rsidRDefault="007D3DE1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>
        <w:rPr>
          <w:rFonts w:ascii="Sakkal Majalla" w:eastAsiaTheme="minorEastAsia" w:hAnsi="Sakkal Majalla" w:cs="Sakkal Majalla" w:hint="cs"/>
          <w:sz w:val="32"/>
          <w:rtl/>
        </w:rPr>
        <w:lastRenderedPageBreak/>
        <w:t xml:space="preserve">الاستعاذة فيها جملة من اللطائف </w:t>
      </w:r>
      <w:proofErr w:type="gramStart"/>
      <w:r>
        <w:rPr>
          <w:rFonts w:ascii="Sakkal Majalla" w:eastAsiaTheme="minorEastAsia" w:hAnsi="Sakkal Majalla" w:cs="Sakkal Majalla" w:hint="cs"/>
          <w:sz w:val="32"/>
          <w:rtl/>
        </w:rPr>
        <w:t>هي :</w:t>
      </w:r>
      <w:proofErr w:type="gramEnd"/>
    </w:p>
    <w:p w:rsidR="00522C4F" w:rsidRDefault="00522C4F" w:rsidP="00522C4F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CA14D0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CA14D0">
        <w:rPr>
          <w:rFonts w:ascii="Sakkal Majalla" w:eastAsiaTheme="minorEastAsia" w:hAnsi="Sakkal Majalla" w:cs="Sakkal Majalla" w:hint="cs"/>
          <w:b/>
          <w:bCs/>
          <w:sz w:val="32"/>
          <w:rtl/>
        </w:rPr>
        <w:t>الأولى :</w:t>
      </w:r>
      <w:proofErr w:type="gramEnd"/>
      <w:r>
        <w:rPr>
          <w:rFonts w:ascii="Sakkal Majalla" w:eastAsiaTheme="minorEastAsia" w:hAnsi="Sakkal Majalla" w:cs="Sakkal Majalla" w:hint="cs"/>
          <w:sz w:val="32"/>
          <w:rtl/>
        </w:rPr>
        <w:t xml:space="preserve"> تفيد الاستعاذة </w:t>
      </w:r>
      <w:r w:rsidR="003C4CDC" w:rsidRPr="008A1C95">
        <w:rPr>
          <w:rFonts w:ascii="Sakkal Majalla" w:eastAsiaTheme="minorEastAsia" w:hAnsi="Sakkal Majalla" w:cs="Sakkal Majalla" w:hint="cs"/>
          <w:sz w:val="32"/>
          <w:rtl/>
        </w:rPr>
        <w:t>وجوب توحيد الله عز وجل؛</w:t>
      </w:r>
      <w:r w:rsidR="00957636" w:rsidRPr="008A1C95">
        <w:rPr>
          <w:rFonts w:ascii="Sakkal Majalla" w:eastAsiaTheme="minorEastAsia" w:hAnsi="Sakkal Majalla" w:cs="Sakkal Majalla" w:hint="cs"/>
          <w:sz w:val="32"/>
          <w:rtl/>
        </w:rPr>
        <w:t xml:space="preserve"> فإن الاستعاذة من جملة العبادات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، وهي حق لله لا يشاركه فيه غيره .</w:t>
      </w:r>
    </w:p>
    <w:p w:rsidR="00522C4F" w:rsidRDefault="00957636" w:rsidP="00522C4F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>وذكر الله عن أهل الجاهلية</w:t>
      </w:r>
      <w:r w:rsidR="001C36B7">
        <w:rPr>
          <w:rFonts w:ascii="Sakkal Majalla" w:eastAsiaTheme="minorEastAsia" w:hAnsi="Sakkal Majalla" w:cs="Sakkal Majalla" w:hint="cs"/>
          <w:sz w:val="32"/>
          <w:rtl/>
        </w:rPr>
        <w:t xml:space="preserve"> أنهم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CF0DC2">
        <w:rPr>
          <w:rFonts w:ascii="Sakkal Majalla" w:eastAsiaTheme="minorEastAsia" w:hAnsi="Sakkal Majalla" w:cs="Sakkal Majalla" w:hint="cs"/>
          <w:sz w:val="32"/>
          <w:rtl/>
        </w:rPr>
        <w:t>كانوا يستعيذون بغيره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:</w:t>
      </w:r>
      <w:r w:rsidR="00CB55DA" w:rsidRPr="008A1C95">
        <w:rPr>
          <w:rFonts w:ascii="Sakkal Majalla" w:eastAsiaTheme="minorEastAsia" w:hAnsi="Sakkal Majalla" w:cs="Sakkal Majalla"/>
          <w:sz w:val="32"/>
          <w:rtl/>
        </w:rPr>
        <w:t xml:space="preserve"> </w:t>
      </w:r>
      <w:proofErr w:type="gramStart"/>
      <w:r w:rsidR="00CB55DA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﴿</w:t>
      </w:r>
      <w:r w:rsidRPr="00442538">
        <w:rPr>
          <w:rFonts w:ascii="Sakkal Majalla" w:eastAsia="Calibri" w:hAnsi="Sakkal Majalla" w:cs="Sakkal Majalla" w:hint="cs"/>
          <w:bCs/>
          <w:color w:val="0000FF"/>
          <w:sz w:val="32"/>
          <w:rtl/>
        </w:rPr>
        <w:t xml:space="preserve"> </w:t>
      </w:r>
      <w:r w:rsidR="00CB55DA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وَأَنَّهُ</w:t>
      </w:r>
      <w:proofErr w:type="gramEnd"/>
      <w:r w:rsidR="00CB55DA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 xml:space="preserve"> كَانَ رِجَالٌ مِنَ الإِنسِ يَعُوذُونَ بِرِجَالٍ مِنَ الْجِنِّ فَزَادُوهُمْ رَهَقًا</w:t>
      </w:r>
      <w:r w:rsidR="00CB55DA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CB55D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[الجن:6]</w:t>
      </w:r>
      <w:r w:rsidRPr="00442538">
        <w:rPr>
          <w:rFonts w:ascii="Sakkal Majalla" w:eastAsiaTheme="minorEastAsia" w:hAnsi="Sakkal Majalla" w:cs="Sakkal Majalla" w:hint="cs"/>
          <w:b/>
          <w:color w:val="000000"/>
          <w:sz w:val="24"/>
          <w:szCs w:val="24"/>
          <w:rtl/>
        </w:rPr>
        <w:t>.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</w:p>
    <w:p w:rsidR="00522C4F" w:rsidRDefault="00522C4F" w:rsidP="00522C4F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CA14D0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CA14D0">
        <w:rPr>
          <w:rFonts w:ascii="Sakkal Majalla" w:eastAsiaTheme="minorEastAsia" w:hAnsi="Sakkal Majalla" w:cs="Sakkal Majalla" w:hint="cs"/>
          <w:b/>
          <w:bCs/>
          <w:sz w:val="32"/>
          <w:rtl/>
        </w:rPr>
        <w:t>الثانية :</w:t>
      </w:r>
      <w:proofErr w:type="gramEnd"/>
      <w:r>
        <w:rPr>
          <w:rFonts w:ascii="Sakkal Majalla" w:eastAsiaTheme="minorEastAsia" w:hAnsi="Sakkal Majalla" w:cs="Sakkal Majalla" w:hint="cs"/>
          <w:sz w:val="32"/>
          <w:rtl/>
        </w:rPr>
        <w:t xml:space="preserve"> "</w:t>
      </w:r>
      <w:r w:rsidR="00957636" w:rsidRPr="008A1C95">
        <w:rPr>
          <w:rFonts w:ascii="Sakkal Majalla" w:eastAsiaTheme="minorEastAsia" w:hAnsi="Sakkal Majalla" w:cs="Sakkal Majalla" w:hint="cs"/>
          <w:sz w:val="32"/>
          <w:rtl/>
        </w:rPr>
        <w:t>أعوذ بالله</w:t>
      </w:r>
      <w:r>
        <w:rPr>
          <w:rFonts w:ascii="Sakkal Majalla" w:eastAsiaTheme="minorEastAsia" w:hAnsi="Sakkal Majalla" w:cs="Sakkal Majalla" w:hint="cs"/>
          <w:sz w:val="32"/>
          <w:rtl/>
        </w:rPr>
        <w:t>"</w:t>
      </w:r>
      <w:r w:rsidR="00957636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أسند الرب الاستعاذة للفظ </w:t>
      </w:r>
      <w:r w:rsidR="00957636" w:rsidRPr="008A1C95">
        <w:rPr>
          <w:rFonts w:ascii="Sakkal Majalla" w:eastAsiaTheme="minorEastAsia" w:hAnsi="Sakkal Majalla" w:cs="Sakkal Majalla" w:hint="cs"/>
          <w:sz w:val="32"/>
          <w:rtl/>
        </w:rPr>
        <w:t>الجلالة "الله" التي تدل على الألوهية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="00957636" w:rsidRPr="008A1C95">
        <w:rPr>
          <w:rFonts w:ascii="Sakkal Majalla" w:eastAsiaTheme="minorEastAsia" w:hAnsi="Sakkal Majalla" w:cs="Sakkal Majalla" w:hint="cs"/>
          <w:sz w:val="32"/>
          <w:rtl/>
        </w:rPr>
        <w:t xml:space="preserve"> لأن الاستعاذة من أفراد توحيد الألوهي</w:t>
      </w:r>
      <w:r w:rsidR="00CB55DA" w:rsidRPr="008A1C95">
        <w:rPr>
          <w:rFonts w:ascii="Sakkal Majalla" w:eastAsiaTheme="minorEastAsia" w:hAnsi="Sakkal Majalla" w:cs="Sakkal Majalla" w:hint="cs"/>
          <w:sz w:val="32"/>
          <w:rtl/>
        </w:rPr>
        <w:t>ة</w:t>
      </w:r>
      <w:r w:rsidR="00957636" w:rsidRPr="008A1C95">
        <w:rPr>
          <w:rFonts w:ascii="Sakkal Majalla" w:eastAsiaTheme="minorEastAsia" w:hAnsi="Sakkal Majalla" w:cs="Sakkal Majalla" w:hint="cs"/>
          <w:sz w:val="32"/>
          <w:rtl/>
        </w:rPr>
        <w:t>،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فناسب أن تُسند إلى لفظ "الجلالة".</w:t>
      </w:r>
    </w:p>
    <w:p w:rsidR="00957636" w:rsidRPr="008A1C95" w:rsidRDefault="00522C4F" w:rsidP="00522C4F">
      <w:pPr>
        <w:ind w:firstLine="0"/>
        <w:jc w:val="both"/>
        <w:rPr>
          <w:rFonts w:ascii="Sakkal Majalla" w:eastAsiaTheme="minorEastAsia" w:hAnsi="Sakkal Majalla" w:cs="Sakkal Majalla"/>
          <w:sz w:val="32"/>
          <w:rtl/>
        </w:rPr>
      </w:pPr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             اللطيفة </w:t>
      </w:r>
      <w:proofErr w:type="gramStart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الثالثة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>
        <w:rPr>
          <w:rFonts w:ascii="Sakkal Majalla" w:eastAsiaTheme="minorEastAsia" w:hAnsi="Sakkal Majalla" w:cs="Sakkal Majalla" w:hint="cs"/>
          <w:sz w:val="32"/>
          <w:rtl/>
        </w:rPr>
        <w:t xml:space="preserve"> "</w:t>
      </w:r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>أعوذ بالله</w:t>
      </w:r>
      <w:r>
        <w:rPr>
          <w:rFonts w:ascii="Sakkal Majalla" w:eastAsiaTheme="minorEastAsia" w:hAnsi="Sakkal Majalla" w:cs="Sakkal Majalla" w:hint="cs"/>
          <w:sz w:val="32"/>
          <w:rtl/>
        </w:rPr>
        <w:t>"</w:t>
      </w:r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>
        <w:rPr>
          <w:rFonts w:ascii="Sakkal Majalla" w:eastAsiaTheme="minorEastAsia" w:hAnsi="Sakkal Majalla" w:cs="Sakkal Majalla" w:hint="cs"/>
          <w:sz w:val="32"/>
          <w:rtl/>
        </w:rPr>
        <w:t>لفظ الجلالة</w:t>
      </w:r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 xml:space="preserve"> "الله" اسمٌ تتبع له بقية الأسماء الحسنى، فإذا قلت أعوذ بالله فكأنك قلت: أعوذ بالقادر بالقاهر بالجبار بالملك ونحو ذلك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522C4F" w:rsidRDefault="00522C4F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الرابعة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>
        <w:rPr>
          <w:rFonts w:ascii="Sakkal Majalla" w:eastAsiaTheme="minorEastAsia" w:hAnsi="Sakkal Majalla" w:cs="Sakkal Majalla" w:hint="cs"/>
          <w:sz w:val="32"/>
          <w:rtl/>
        </w:rPr>
        <w:t>"</w:t>
      </w:r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>أعوذ بالله</w:t>
      </w:r>
      <w:r>
        <w:rPr>
          <w:rFonts w:ascii="Sakkal Majalla" w:eastAsiaTheme="minorEastAsia" w:hAnsi="Sakkal Majalla" w:cs="Sakkal Majalla" w:hint="cs"/>
          <w:sz w:val="32"/>
          <w:rtl/>
        </w:rPr>
        <w:t>"</w:t>
      </w:r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 xml:space="preserve"> إشارة إلى أن طريق المؤمن إلى الله عز وجل طريق مخوف فيه أعداءٌ يتربصون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ب</w:t>
      </w:r>
      <w:r w:rsidR="00E001E5">
        <w:rPr>
          <w:rFonts w:ascii="Sakkal Majalla" w:eastAsiaTheme="minorEastAsia" w:hAnsi="Sakkal Majalla" w:cs="Sakkal Majalla" w:hint="cs"/>
          <w:sz w:val="32"/>
          <w:rtl/>
        </w:rPr>
        <w:t>ه الشر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 xml:space="preserve"> ولذا ينبغي للمسلم أن يستع</w:t>
      </w:r>
      <w:r w:rsidR="008644DF" w:rsidRPr="008A1C95">
        <w:rPr>
          <w:rFonts w:ascii="Sakkal Majalla" w:eastAsiaTheme="minorEastAsia" w:hAnsi="Sakkal Majalla" w:cs="Sakkal Majalla" w:hint="cs"/>
          <w:sz w:val="32"/>
          <w:rtl/>
        </w:rPr>
        <w:t>ي</w:t>
      </w:r>
      <w:r w:rsidR="00DD168A" w:rsidRPr="008A1C95">
        <w:rPr>
          <w:rFonts w:ascii="Sakkal Majalla" w:eastAsiaTheme="minorEastAsia" w:hAnsi="Sakkal Majalla" w:cs="Sakkal Majalla" w:hint="cs"/>
          <w:sz w:val="32"/>
          <w:rtl/>
        </w:rPr>
        <w:t xml:space="preserve">ذ من شر هؤلاء  الأعداء </w:t>
      </w:r>
      <w:r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DD168A" w:rsidRPr="008A1C95" w:rsidRDefault="00DD168A" w:rsidP="00E001E5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</w:t>
      </w:r>
      <w:r w:rsidR="00E001E5"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لطيفة </w:t>
      </w:r>
      <w:proofErr w:type="gramStart"/>
      <w:r w:rsidR="00E001E5"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الخامسة</w:t>
      </w:r>
      <w:r w:rsidR="00E001E5"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 w:rsidR="00E001E5">
        <w:rPr>
          <w:rFonts w:ascii="Sakkal Majalla" w:eastAsiaTheme="minorEastAsia" w:hAnsi="Sakkal Majalla" w:cs="Sakkal Majalla" w:hint="cs"/>
          <w:sz w:val="32"/>
          <w:rtl/>
        </w:rPr>
        <w:t xml:space="preserve"> "أعوذ بالله" إشارة 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إلى ضعف المستعيذ</w:t>
      </w:r>
      <w:r w:rsidR="00E001E5">
        <w:rPr>
          <w:rFonts w:ascii="Sakkal Majalla" w:eastAsiaTheme="minorEastAsia" w:hAnsi="Sakkal Majalla" w:cs="Sakkal Majalla" w:hint="cs"/>
          <w:sz w:val="32"/>
          <w:rtl/>
        </w:rPr>
        <w:t xml:space="preserve"> ،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وقوة المستعاذ به سبحانه، فإنه من المعلوم أنه لا يفزع الإنسان إلى الاستعاذة إلا إذا كان ضعيفًا عاجزًا، والمستعاذ منه قويٌّ قادرٌ على ذلك</w:t>
      </w:r>
      <w:r w:rsidR="00E001E5"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CF0DC2" w:rsidRDefault="00CF0DC2" w:rsidP="00CF0DC2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الخامسة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>
        <w:rPr>
          <w:rFonts w:ascii="Sakkal Majalla" w:eastAsiaTheme="minorEastAsia" w:hAnsi="Sakkal Majalla" w:cs="Sakkal Majalla" w:hint="cs"/>
          <w:sz w:val="32"/>
          <w:rtl/>
        </w:rPr>
        <w:t xml:space="preserve"> شُرعت 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الاستعاذة من </w:t>
      </w:r>
      <w:r w:rsidR="00732270" w:rsidRPr="008A1C95">
        <w:rPr>
          <w:rFonts w:ascii="Sakkal Majalla" w:eastAsiaTheme="minorEastAsia" w:hAnsi="Sakkal Majalla" w:cs="Sakkal Majalla" w:hint="cs"/>
          <w:sz w:val="32"/>
          <w:rtl/>
        </w:rPr>
        <w:t>الشيطان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="00732270" w:rsidRPr="008A1C95">
        <w:rPr>
          <w:rFonts w:ascii="Sakkal Majalla" w:eastAsiaTheme="minorEastAsia" w:hAnsi="Sakkal Majalla" w:cs="Sakkal Majalla" w:hint="cs"/>
          <w:sz w:val="32"/>
          <w:rtl/>
        </w:rPr>
        <w:t xml:space="preserve"> لأنه يحول بين العبد 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 xml:space="preserve">وبين قراءة القرآن 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، 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 xml:space="preserve">قال الله تعالى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CB55DA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وَمَا أَرْسَلْنَا مِنْ قَبْلِكَ مِنْ رَسُولٍ وَلا نَبِيٍّ إِلَّا إِذَا تَمَنَّى أَلْقَى الشَّيْطَانُ فِي أُمْنِيَّتِهِ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 ﴾ </w:t>
      </w:r>
      <w:r w:rsidR="00CB55D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[الحج:52]</w:t>
      </w:r>
      <w:r w:rsidR="00CB55DA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 xml:space="preserve">أمنيته </w:t>
      </w:r>
      <w:r>
        <w:rPr>
          <w:rFonts w:ascii="Sakkal Majalla" w:eastAsiaTheme="minorEastAsia" w:hAnsi="Sakkal Majalla" w:cs="Sakkal Majalla" w:hint="cs"/>
          <w:sz w:val="32"/>
          <w:rtl/>
        </w:rPr>
        <w:t>أي: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 xml:space="preserve"> قراءته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</w:p>
    <w:p w:rsidR="008F2E4F" w:rsidRDefault="00CF0DC2" w:rsidP="00CF0DC2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السادسة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>
        <w:rPr>
          <w:rFonts w:ascii="Sakkal Majalla" w:eastAsiaTheme="minorEastAsia" w:hAnsi="Sakkal Majalla" w:cs="Sakkal Majalla" w:hint="cs"/>
          <w:sz w:val="32"/>
          <w:rtl/>
        </w:rPr>
        <w:t xml:space="preserve"> إذا 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>كان الشيطان ب</w:t>
      </w:r>
      <w:r>
        <w:rPr>
          <w:rFonts w:ascii="Sakkal Majalla" w:eastAsiaTheme="minorEastAsia" w:hAnsi="Sakkal Majalla" w:cs="Sakkal Majalla" w:hint="cs"/>
          <w:sz w:val="32"/>
          <w:rtl/>
        </w:rPr>
        <w:t>َ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>ع</w:t>
      </w:r>
      <w:r>
        <w:rPr>
          <w:rFonts w:ascii="Sakkal Majalla" w:eastAsiaTheme="minorEastAsia" w:hAnsi="Sakkal Majalla" w:cs="Sakkal Majalla" w:hint="cs"/>
          <w:sz w:val="32"/>
          <w:rtl/>
        </w:rPr>
        <w:t>ُ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>د</w:t>
      </w:r>
      <w:r>
        <w:rPr>
          <w:rFonts w:ascii="Sakkal Majalla" w:eastAsiaTheme="minorEastAsia" w:hAnsi="Sakkal Majalla" w:cs="Sakkal Majalla" w:hint="cs"/>
          <w:sz w:val="32"/>
          <w:rtl/>
        </w:rPr>
        <w:t>َ</w:t>
      </w:r>
      <w:r w:rsidR="00AE2150" w:rsidRPr="008A1C95">
        <w:rPr>
          <w:rFonts w:ascii="Sakkal Majalla" w:eastAsiaTheme="minorEastAsia" w:hAnsi="Sakkal Majalla" w:cs="Sakkal Majalla" w:hint="cs"/>
          <w:sz w:val="32"/>
          <w:rtl/>
        </w:rPr>
        <w:t xml:space="preserve"> عن رحمة الله تعالى، فإن الله سبحانه وتعالى قريبٌ من المؤمنين </w:t>
      </w:r>
      <w:r>
        <w:rPr>
          <w:rFonts w:ascii="Sakkal Majalla" w:eastAsiaTheme="minorEastAsia" w:hAnsi="Sakkal Majalla" w:cs="Sakkal Majalla" w:hint="cs"/>
          <w:sz w:val="32"/>
          <w:rtl/>
        </w:rPr>
        <w:t>برحمته وفضله ،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 xml:space="preserve"> فالعبد بين أمرين</w:t>
      </w:r>
      <w:r>
        <w:rPr>
          <w:rFonts w:ascii="Sakkal Majalla" w:eastAsiaTheme="minorEastAsia" w:hAnsi="Sakkal Majalla" w:cs="Sakkal Majalla" w:hint="cs"/>
          <w:sz w:val="32"/>
          <w:rtl/>
        </w:rPr>
        <w:t>: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 xml:space="preserve"> إما أن يبتعد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عن الله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 xml:space="preserve"> فيكون مع الشيطان </w:t>
      </w:r>
      <w:r>
        <w:rPr>
          <w:rFonts w:ascii="Sakkal Majalla" w:eastAsiaTheme="minorEastAsia" w:hAnsi="Sakkal Majalla" w:cs="Sakkal Majalla" w:hint="cs"/>
          <w:sz w:val="32"/>
          <w:rtl/>
        </w:rPr>
        <w:t>البعيد عن الله ، أو يكون قريبا من مولاه.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</w:p>
    <w:p w:rsidR="008F2E4F" w:rsidRDefault="00613CF1" w:rsidP="00CF0DC2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والله عز وجل قال عن نفسه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CB55DA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CB55D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[البقرة:186]</w:t>
      </w:r>
      <w:r w:rsidR="008644DF" w:rsidRPr="008A1C95">
        <w:rPr>
          <w:rFonts w:ascii="Sakkal Majalla" w:eastAsiaTheme="minorEastAsia" w:hAnsi="Sakkal Majalla" w:cs="Sakkal Majalla" w:hint="cs"/>
          <w:sz w:val="32"/>
          <w:rtl/>
        </w:rPr>
        <w:t xml:space="preserve">، </w:t>
      </w:r>
    </w:p>
    <w:p w:rsidR="00AE2150" w:rsidRPr="008A1C95" w:rsidRDefault="008644DF" w:rsidP="00CF0DC2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>وقال عن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 xml:space="preserve"> رحمته</w:t>
      </w:r>
      <w:r w:rsidR="00CF0DC2">
        <w:rPr>
          <w:rFonts w:ascii="Sakkal Majalla" w:eastAsiaTheme="minorEastAsia" w:hAnsi="Sakkal Majalla" w:cs="Sakkal Majalla" w:hint="cs"/>
          <w:sz w:val="32"/>
          <w:rtl/>
        </w:rPr>
        <w:t>: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CF0DC2">
        <w:rPr>
          <w:rFonts w:ascii="Sakkal Majalla" w:eastAsia="Calibri" w:hAnsi="Sakkal Majalla" w:cs="Sakkal Majalla" w:hint="cs"/>
          <w:bCs/>
          <w:color w:val="0000FF"/>
          <w:sz w:val="32"/>
          <w:rtl/>
        </w:rPr>
        <w:t>(إ</w:t>
      </w:r>
      <w:r w:rsidR="00CB55DA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نَّ رَحْمَةَ اللَّهِ قَرِيبٌ مِنَ الْمُحْسِنِينَ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CB55D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[الأعراف:56]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613CF1" w:rsidRPr="008A1C95" w:rsidRDefault="008F2E4F" w:rsidP="008F2E4F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السابعة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>أمر الله عز وجل بالاستعاذة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 xml:space="preserve"> فقال عز وجل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CB55DA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فَإِذَا قَرَأْتَ الْقُرْآنَ فَاسْتَعِذْ بِاللَّهِ مِنَ الشَّيْطَانِ الرَّجِيمِ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CB55D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[النحل:98]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>، والاستعاذة مندوب إليها في قول جماهير أهل العلم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613CF1" w:rsidRPr="008A1C95">
        <w:rPr>
          <w:rFonts w:ascii="Sakkal Majalla" w:eastAsiaTheme="minorEastAsia" w:hAnsi="Sakkal Majalla" w:cs="Sakkal Majalla" w:hint="cs"/>
          <w:sz w:val="32"/>
          <w:rtl/>
        </w:rPr>
        <w:t>في داخل الصلاة وخارجها، وحكاه بعضهم إجماعًا</w:t>
      </w:r>
      <w:r w:rsidR="00CF0DC2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</w:p>
    <w:p w:rsidR="001C36B7" w:rsidRDefault="00036550" w:rsidP="001C36B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lastRenderedPageBreak/>
        <w:t xml:space="preserve">وموضع الاستعاذة عند القراءة، قال عز وجل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CB55DA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فَإِذَا قَرَأْتَ الْقُرْآنَ فَاسْتَعِذْ بِاللَّهِ مِنَ الشَّيْطَانِ الرَّجِيمِ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CB55D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[النحل:98]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، ومعنى فإذا قرأت: إذا أردت أن تقرأ، فأورد الله عز وجل الفعل الماضي وأوقعه موقع المستقبل</w:t>
      </w:r>
      <w:r w:rsidR="001C36B7"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8F2E4F" w:rsidRDefault="008F2E4F" w:rsidP="001C36B7">
      <w:pPr>
        <w:jc w:val="both"/>
        <w:rPr>
          <w:rFonts w:ascii="Sakkal Majalla" w:eastAsiaTheme="minorEastAsia" w:hAnsi="Sakkal Majalla" w:cs="Sakkal Majalla"/>
          <w:sz w:val="32"/>
          <w:rtl/>
        </w:rPr>
      </w:pPr>
      <w:r>
        <w:rPr>
          <w:rFonts w:ascii="Sakkal Majalla" w:eastAsiaTheme="minorEastAsia" w:hAnsi="Sakkal Majalla" w:cs="Sakkal Majalla" w:hint="cs"/>
          <w:sz w:val="32"/>
          <w:rtl/>
        </w:rPr>
        <w:t>وذلك ك</w:t>
      </w:r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 xml:space="preserve">قوله تعالى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ثُمَّ دَنَا فَتَدَلَّى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F66EE9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[النجم:8]</w:t>
      </w:r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>، يعني تدلى ف</w:t>
      </w:r>
      <w:r>
        <w:rPr>
          <w:rFonts w:ascii="Sakkal Majalla" w:eastAsiaTheme="minorEastAsia" w:hAnsi="Sakkal Majalla" w:cs="Sakkal Majalla" w:hint="cs"/>
          <w:sz w:val="32"/>
          <w:rtl/>
        </w:rPr>
        <w:t>تدلى،</w:t>
      </w:r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 xml:space="preserve"> وكما في قوله عز وجل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اقْتَرَبَتِ السَّاعَةُ وَانْشَقَّ الْقَمَرُ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F66EE9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[القمر:1]</w:t>
      </w:r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 xml:space="preserve">، أي انشق القمر واقتربت </w:t>
      </w:r>
      <w:proofErr w:type="gramStart"/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>الساعة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  <w:proofErr w:type="gramEnd"/>
    </w:p>
    <w:p w:rsidR="00036550" w:rsidRPr="008A1C95" w:rsidRDefault="00036550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>وح</w:t>
      </w:r>
      <w:r w:rsidR="008644DF" w:rsidRPr="008A1C95">
        <w:rPr>
          <w:rFonts w:ascii="Sakkal Majalla" w:eastAsiaTheme="minorEastAsia" w:hAnsi="Sakkal Majalla" w:cs="Sakkal Majalla" w:hint="cs"/>
          <w:sz w:val="32"/>
          <w:rtl/>
        </w:rPr>
        <w:t>ُ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كي أن بعض أهل العلم رأى أن الاستعاذة تكون بعد القراءة، لكن حكم جملةٌ من أهل العلم على هذا القول بالغرابة والشذوذ.</w:t>
      </w:r>
    </w:p>
    <w:p w:rsidR="00103267" w:rsidRDefault="00103267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الثامنة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الاستعاذة لها صيغ: صيغتها المشهورة أعوذ بالله من الشيطان الرجيم 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، </w:t>
      </w:r>
      <w:r w:rsidR="006B7DA8">
        <w:rPr>
          <w:rFonts w:ascii="Sakkal Majalla" w:eastAsiaTheme="minorEastAsia" w:hAnsi="Sakkal Majalla" w:cs="Sakkal Majalla" w:hint="cs"/>
          <w:sz w:val="32"/>
          <w:rtl/>
        </w:rPr>
        <w:t xml:space="preserve">وهذا في القرآن الكريم </w:t>
      </w:r>
      <w:r w:rsidR="006B7DA8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6B7DA8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فَإِذَا قَرَأْتَ الْقُرْآنَ فَاسْتَعِذْ بِاللَّهِ مِنَ الشَّيْطَانِ الرَّجِيمِ</w:t>
      </w:r>
      <w:r w:rsidR="006B7DA8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6B7DA8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[النحل:98]</w:t>
      </w:r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>،</w:t>
      </w:r>
      <w:r w:rsidR="001C36B7">
        <w:rPr>
          <w:rFonts w:ascii="Sakkal Majalla" w:eastAsiaTheme="minorEastAsia" w:hAnsi="Sakkal Majalla" w:cs="Sakkal Majalla" w:hint="cs"/>
          <w:sz w:val="32"/>
          <w:rtl/>
        </w:rPr>
        <w:t>و</w:t>
      </w:r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 xml:space="preserve">جاء عند عبد الرزاق في المصنف من حديث أبي سعيدٍ الخدري مرفوعًا </w:t>
      </w:r>
      <w:r w:rsidR="00036550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أن النبي صلى الله عليه وسلم كان يقول أعوذ بالله من الشيطان الرجيم</w:t>
      </w:r>
      <w:r w:rsidR="00036550" w:rsidRPr="008A1C95">
        <w:rPr>
          <w:rFonts w:ascii="Sakkal Majalla" w:eastAsiaTheme="minorEastAsia" w:hAnsi="Sakkal Majalla" w:cs="Sakkal Majalla" w:hint="cs"/>
          <w:sz w:val="32"/>
          <w:rtl/>
        </w:rPr>
        <w:t xml:space="preserve">، وهذه الصيغة عليها جمهور أو أكثر أهل العلم، </w:t>
      </w:r>
    </w:p>
    <w:p w:rsidR="003643D4" w:rsidRDefault="00036550" w:rsidP="003643D4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وجاءت صيغٌ أخرى، </w:t>
      </w:r>
      <w:proofErr w:type="gramStart"/>
      <w:r w:rsidR="00A52FFD" w:rsidRPr="008A1C95">
        <w:rPr>
          <w:rFonts w:ascii="Sakkal Majalla" w:eastAsiaTheme="minorEastAsia" w:hAnsi="Sakkal Majalla" w:cs="Sakkal Majalla" w:hint="cs"/>
          <w:sz w:val="32"/>
          <w:rtl/>
        </w:rPr>
        <w:t xml:space="preserve">وهي </w:t>
      </w:r>
      <w:r w:rsidR="003643D4">
        <w:rPr>
          <w:rFonts w:ascii="Sakkal Majalla" w:eastAsiaTheme="minorEastAsia" w:hAnsi="Sakkal Majalla" w:cs="Sakkal Majalla" w:hint="cs"/>
          <w:sz w:val="32"/>
          <w:rtl/>
        </w:rPr>
        <w:t>:</w:t>
      </w:r>
      <w:proofErr w:type="gramEnd"/>
    </w:p>
    <w:p w:rsidR="003643D4" w:rsidRDefault="00A52FFD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أعوذ بالله من الشيطان من همزه ونفخه ونفثه، </w:t>
      </w:r>
    </w:p>
    <w:p w:rsidR="003643D4" w:rsidRDefault="00A52FFD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أعوذ بالله من الشيطان الرجيم من همزه ونفخه ونفثه، </w:t>
      </w:r>
    </w:p>
    <w:p w:rsidR="003643D4" w:rsidRDefault="00A52FFD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اللهم إني أعوذ </w:t>
      </w:r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بك 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من الشيطان من همزه ونفخه ونفثه، </w:t>
      </w:r>
    </w:p>
    <w:p w:rsidR="003643D4" w:rsidRDefault="00A52FFD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اللهم إني أعوذ </w:t>
      </w:r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بك 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من الشيطان الرجيم من همزه ونفخه ونفثه، </w:t>
      </w:r>
    </w:p>
    <w:p w:rsidR="003643D4" w:rsidRDefault="00A52FFD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أعوذ بالله السميع العليم من الشيطان الرجيم، </w:t>
      </w:r>
    </w:p>
    <w:p w:rsidR="003643D4" w:rsidRDefault="00A52FFD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>أعوذ بالله السميع العليم من الش</w:t>
      </w:r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يطان الرجيم من همزه ونفخه ونفثه، </w:t>
      </w:r>
    </w:p>
    <w:p w:rsidR="003643D4" w:rsidRDefault="00A13FFC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هذه ستُّ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>صيغ</w:t>
      </w:r>
      <w:r w:rsidR="003643D4">
        <w:rPr>
          <w:rFonts w:ascii="Sakkal Majalla" w:eastAsiaTheme="minorEastAsia" w:hAnsi="Sakkal Majalla" w:cs="Sakkal Majalla" w:hint="cs"/>
          <w:sz w:val="32"/>
          <w:rtl/>
        </w:rPr>
        <w:t xml:space="preserve"> ،</w:t>
      </w:r>
      <w:proofErr w:type="gram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وقد جاءت هذه الصيغ الست عند أحمد وأصحاب السنن والدارمي بأسانيد بعضها صحيح وبعضها حسن</w:t>
      </w:r>
      <w:r w:rsidR="003643D4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</w:p>
    <w:p w:rsidR="00A13FFC" w:rsidRPr="008A1C95" w:rsidRDefault="00A13FFC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وذكر بعضهم صيغًا أخرى مثل أعوذ بالله المجيد من الشيطان المريد، أعوذ بالله القوي من الشيطان </w:t>
      </w:r>
      <w:proofErr w:type="spellStart"/>
      <w:r w:rsidRPr="008A1C95">
        <w:rPr>
          <w:rFonts w:ascii="Sakkal Majalla" w:eastAsiaTheme="minorEastAsia" w:hAnsi="Sakkal Majalla" w:cs="Sakkal Majalla" w:hint="cs"/>
          <w:sz w:val="32"/>
          <w:rtl/>
        </w:rPr>
        <w:t>الغوي</w:t>
      </w:r>
      <w:proofErr w:type="spellEnd"/>
      <w:r w:rsidRPr="008A1C95"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3643D4" w:rsidRDefault="003643D4" w:rsidP="00C25CF7">
      <w:pPr>
        <w:spacing w:after="200" w:line="276" w:lineRule="auto"/>
        <w:jc w:val="both"/>
        <w:rPr>
          <w:rFonts w:ascii="Sakkal Majalla" w:eastAsiaTheme="minorEastAsia" w:hAnsi="Sakkal Majalla" w:cs="Sakkal Majalla"/>
          <w:sz w:val="32"/>
          <w:rtl/>
        </w:rPr>
      </w:pPr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التاسعة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ذكر الله عز وجل في القرآن سبل مدافعة شيطان الإنس </w:t>
      </w:r>
      <w:r>
        <w:rPr>
          <w:rFonts w:ascii="Sakkal Majalla" w:eastAsiaTheme="minorEastAsia" w:hAnsi="Sakkal Majalla" w:cs="Sakkal Majalla" w:hint="cs"/>
          <w:sz w:val="32"/>
          <w:rtl/>
        </w:rPr>
        <w:t>و</w:t>
      </w:r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>الجن، وذكر ذ</w:t>
      </w:r>
      <w:r w:rsidR="006B7DA8">
        <w:rPr>
          <w:rFonts w:ascii="Sakkal Majalla" w:eastAsiaTheme="minorEastAsia" w:hAnsi="Sakkal Majalla" w:cs="Sakkal Majalla" w:hint="cs"/>
          <w:sz w:val="32"/>
          <w:rtl/>
        </w:rPr>
        <w:t xml:space="preserve">لك في ثلاثة مواضع من القرآن: </w:t>
      </w:r>
    </w:p>
    <w:p w:rsidR="0019525A" w:rsidRDefault="006B7DA8" w:rsidP="0019525A">
      <w:pPr>
        <w:spacing w:after="200" w:line="276" w:lineRule="auto"/>
        <w:jc w:val="both"/>
        <w:rPr>
          <w:rFonts w:ascii="Sakkal Majalla" w:eastAsiaTheme="minorEastAsia" w:hAnsi="Sakkal Majalla" w:cs="Sakkal Majalla"/>
          <w:sz w:val="32"/>
          <w:rtl/>
        </w:rPr>
      </w:pPr>
      <w:r>
        <w:rPr>
          <w:rFonts w:ascii="Sakkal Majalla" w:eastAsiaTheme="minorEastAsia" w:hAnsi="Sakkal Majalla" w:cs="Sakkal Majalla" w:hint="cs"/>
          <w:sz w:val="32"/>
          <w:rtl/>
        </w:rPr>
        <w:t>المو</w:t>
      </w:r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ضع </w:t>
      </w:r>
      <w:proofErr w:type="gramStart"/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>الأول</w:t>
      </w:r>
      <w:r w:rsidR="0019525A">
        <w:rPr>
          <w:rFonts w:ascii="Sakkal Majalla" w:eastAsiaTheme="minorEastAsia" w:hAnsi="Sakkal Majalla" w:cs="Sakkal Majalla" w:hint="cs"/>
          <w:sz w:val="32"/>
          <w:rtl/>
        </w:rPr>
        <w:t xml:space="preserve"> :</w:t>
      </w:r>
      <w:proofErr w:type="gramEnd"/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 في سورة الأعراف في قوله عز وجل: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خُذِ الْعَفْوَ وَأْمُرْ بِالْعُرْفِ وَأَعْرِضْ عَنِ الْجَاهِلِينَ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19525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[الأعراف:199]</w:t>
      </w:r>
      <w:r w:rsidR="0019525A" w:rsidRPr="008A1C95">
        <w:rPr>
          <w:rFonts w:ascii="Sakkal Majalla" w:eastAsiaTheme="minorEastAsia" w:hAnsi="Sakkal Majalla" w:cs="Sakkal Majalla"/>
          <w:sz w:val="32"/>
          <w:rtl/>
        </w:rPr>
        <w:t xml:space="preserve"> </w:t>
      </w:r>
      <w:r w:rsidR="0019525A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  <w:r w:rsidR="0019525A" w:rsidRPr="008A1C95">
        <w:rPr>
          <w:rFonts w:ascii="Sakkal Majalla" w:eastAsiaTheme="minorEastAsia" w:hAnsi="Sakkal Majalla" w:cs="Sakkal Majalla" w:hint="cs"/>
          <w:sz w:val="32"/>
          <w:rtl/>
        </w:rPr>
        <w:t>هذا في مدافعة شيطان الإنس</w:t>
      </w:r>
      <w:r w:rsidR="0019525A"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3643D4" w:rsidRDefault="0019525A" w:rsidP="0019525A">
      <w:pPr>
        <w:spacing w:after="200" w:line="276" w:lineRule="auto"/>
        <w:jc w:val="both"/>
        <w:rPr>
          <w:rFonts w:ascii="Sakkal Majalla" w:eastAsiaTheme="minorEastAsia" w:hAnsi="Sakkal Majalla" w:cs="Sakkal Majalla"/>
          <w:sz w:val="32"/>
          <w:rtl/>
        </w:rPr>
      </w:pPr>
      <w:r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lastRenderedPageBreak/>
        <w:t xml:space="preserve">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وَإِمَّا يَنزَغَنَّكَ مِنَ الشَّيْطَانِ نَزْغٌ فَاسْتَعِذْ بِاللَّهِ إِنَّهُ سَمِيعٌ عَلِيمٌ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F66EE9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[الأعراف:200</w:t>
      </w:r>
      <w:proofErr w:type="gramStart"/>
      <w:r w:rsidR="00F66EE9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]</w:t>
      </w:r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  <w:proofErr w:type="gramEnd"/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 هذا في مدافعة </w:t>
      </w:r>
      <w:r w:rsidR="00AD2068" w:rsidRPr="008A1C95">
        <w:rPr>
          <w:rFonts w:ascii="Sakkal Majalla" w:eastAsiaTheme="minorEastAsia" w:hAnsi="Sakkal Majalla" w:cs="Sakkal Majalla" w:hint="cs"/>
          <w:sz w:val="32"/>
          <w:rtl/>
        </w:rPr>
        <w:t xml:space="preserve">شيطان </w:t>
      </w:r>
      <w:r w:rsidR="00A13FFC"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الجن، </w:t>
      </w:r>
    </w:p>
    <w:p w:rsidR="0019525A" w:rsidRDefault="00A13FFC" w:rsidP="0019525A">
      <w:pPr>
        <w:spacing w:after="200" w:line="276" w:lineRule="auto"/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الموضع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الثاني </w:t>
      </w:r>
      <w:r w:rsidR="0019525A">
        <w:rPr>
          <w:rFonts w:ascii="Sakkal Majalla" w:eastAsiaTheme="minorEastAsia" w:hAnsi="Sakkal Majalla" w:cs="Sakkal Majalla" w:hint="cs"/>
          <w:sz w:val="32"/>
          <w:rtl/>
        </w:rPr>
        <w:t>:</w:t>
      </w:r>
      <w:proofErr w:type="gramEnd"/>
      <w:r w:rsidR="0019525A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في سورة المؤمنون في قول</w:t>
      </w:r>
      <w:r w:rsidR="00AD2068" w:rsidRPr="008A1C95">
        <w:rPr>
          <w:rFonts w:ascii="Sakkal Majalla" w:eastAsiaTheme="minorEastAsia" w:hAnsi="Sakkal Majalla" w:cs="Sakkal Majalla" w:hint="cs"/>
          <w:sz w:val="32"/>
          <w:rtl/>
        </w:rPr>
        <w:t>ه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سبحانه: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ادْفَعْ بِالَّتِي هِيَ أَحْسَنُ السَّيِّئَةَ نَحْنُ أَعْلَمُ بِمَا يَصِفُونَ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19525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[المؤمنون:96]</w:t>
      </w:r>
      <w:r w:rsidR="0019525A" w:rsidRPr="008A1C95">
        <w:rPr>
          <w:rFonts w:ascii="Sakkal Majalla" w:eastAsiaTheme="minorEastAsia" w:hAnsi="Sakkal Majalla" w:cs="Sakkal Majalla"/>
          <w:sz w:val="32"/>
          <w:rtl/>
        </w:rPr>
        <w:t xml:space="preserve"> </w:t>
      </w:r>
      <w:r w:rsidR="0019525A" w:rsidRPr="008A1C95">
        <w:rPr>
          <w:rFonts w:ascii="Sakkal Majalla" w:eastAsiaTheme="minorEastAsia" w:hAnsi="Sakkal Majalla" w:cs="Sakkal Majalla" w:hint="cs"/>
          <w:sz w:val="32"/>
          <w:rtl/>
        </w:rPr>
        <w:t>هذا في مدافعة شيطان الإنس</w:t>
      </w:r>
      <w:r w:rsidR="0019525A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 xml:space="preserve"> </w:t>
      </w:r>
      <w:r w:rsidR="0019525A"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036550" w:rsidRPr="008A1C95" w:rsidRDefault="008B4C90" w:rsidP="0019525A">
      <w:pPr>
        <w:spacing w:after="200" w:line="276" w:lineRule="auto"/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وَقُلْ رَبِّ أَعُوذُ بِكَ مِنْ هَمَزَاتِ الشَّيَاطِينِ</w:t>
      </w:r>
      <w:r w:rsidRPr="008A1C95">
        <w:rPr>
          <w:rFonts w:ascii="Sakkal Majalla" w:eastAsiaTheme="minorEastAsia" w:hAnsi="Sakkal Majalla" w:cs="Sakkal Majalla"/>
          <w:sz w:val="32"/>
          <w:rtl/>
        </w:rPr>
        <w:t>﴾</w:t>
      </w:r>
      <w:r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 xml:space="preserve"> </w:t>
      </w:r>
      <w:r w:rsidR="00F66EE9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[المؤمنون:97]</w:t>
      </w:r>
      <w:r w:rsidR="00F66EE9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وَأَعُوذُ بِكَ رَبِّ أَنْ يَحْضُرُونِ</w:t>
      </w:r>
      <w:r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F66EE9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[المؤمنون:98]</w:t>
      </w:r>
      <w:r w:rsidR="00F66EE9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19525A" w:rsidRPr="008A1C95">
        <w:rPr>
          <w:rFonts w:ascii="Sakkal Majalla" w:eastAsiaTheme="minorEastAsia" w:hAnsi="Sakkal Majalla" w:cs="Sakkal Majalla" w:hint="cs"/>
          <w:sz w:val="32"/>
          <w:rtl/>
        </w:rPr>
        <w:t xml:space="preserve">هذا في مدافعة شيطان </w:t>
      </w:r>
      <w:proofErr w:type="gramStart"/>
      <w:r w:rsidR="0019525A" w:rsidRPr="008A1C95">
        <w:rPr>
          <w:rFonts w:ascii="Sakkal Majalla" w:eastAsiaTheme="minorEastAsia" w:hAnsi="Sakkal Majalla" w:cs="Sakkal Majalla" w:hint="cs"/>
          <w:sz w:val="32"/>
          <w:rtl/>
        </w:rPr>
        <w:t>الجن</w:t>
      </w:r>
      <w:r w:rsidR="0019525A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  <w:proofErr w:type="gramEnd"/>
    </w:p>
    <w:p w:rsidR="0019525A" w:rsidRDefault="00A13FFC" w:rsidP="00C96FD4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الموضع الثالث في سورة فصلت في قوله تعالى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وَلا تَسْتَوِي الْحَسَنَةُ وَلا السَّيِّئَةُ ادْفَعْ بِالَّتِي هِيَ أَحْسَنُ فَإِذَا الَّذِي بَيْنَكَ وَبَيْنَهُ عَدَاوَةٌ كَأَنَّهُ وَلِيٌّ حَمِيمٌ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F66EE9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[فصلت:34]</w:t>
      </w:r>
      <w:r w:rsidR="00F66EE9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 xml:space="preserve">هذا في مدافعة شيطان </w:t>
      </w:r>
      <w:proofErr w:type="gramStart"/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>الإنس</w:t>
      </w:r>
      <w:r w:rsidR="0019525A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  <w:proofErr w:type="gramEnd"/>
    </w:p>
    <w:p w:rsidR="00C96FD4" w:rsidRDefault="00AF34B3" w:rsidP="00C96FD4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ثم قال بعد ذلك: 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>﴿</w:t>
      </w:r>
      <w:r w:rsidR="00F66EE9" w:rsidRPr="00442538">
        <w:rPr>
          <w:rFonts w:ascii="Sakkal Majalla" w:eastAsia="Calibri" w:hAnsi="Sakkal Majalla" w:cs="Sakkal Majalla"/>
          <w:bCs/>
          <w:color w:val="0000FF"/>
          <w:sz w:val="32"/>
          <w:rtl/>
        </w:rPr>
        <w:t>وَإِمَّا يَنْزَغَنَّكَ مِنَ الشَّيْطَانِ نَزْغٌ فَاسْتَعِذْ بِاللَّهِ إِنَّهُ هُوَ السَّمِيعُ الْعَلِيمُ</w:t>
      </w:r>
      <w:r w:rsidR="008B4C90" w:rsidRPr="008A1C95">
        <w:rPr>
          <w:rFonts w:ascii="Sakkal Majalla" w:eastAsiaTheme="minorEastAsia" w:hAnsi="Sakkal Majalla" w:cs="Sakkal Majalla"/>
          <w:sz w:val="32"/>
          <w:rtl/>
        </w:rPr>
        <w:t xml:space="preserve">﴾ </w:t>
      </w:r>
      <w:r w:rsidR="00F66EE9" w:rsidRPr="00442538">
        <w:rPr>
          <w:rFonts w:ascii="Sakkal Majalla" w:eastAsiaTheme="minorEastAsia" w:hAnsi="Sakkal Majalla" w:cs="Sakkal Majalla"/>
          <w:b/>
          <w:color w:val="000000"/>
          <w:sz w:val="24"/>
          <w:szCs w:val="24"/>
          <w:rtl/>
        </w:rPr>
        <w:t>[فصلت:36]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هذا في مدافعة شيطان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الجن  </w:t>
      </w:r>
      <w:r w:rsidR="00C96FD4">
        <w:rPr>
          <w:rFonts w:ascii="Sakkal Majalla" w:eastAsiaTheme="minorEastAsia" w:hAnsi="Sakkal Majalla" w:cs="Sakkal Majalla" w:hint="cs"/>
          <w:sz w:val="32"/>
          <w:rtl/>
        </w:rPr>
        <w:t>.</w:t>
      </w:r>
      <w:proofErr w:type="gramEnd"/>
    </w:p>
    <w:p w:rsidR="00AF34B3" w:rsidRPr="008A1C95" w:rsidRDefault="003643D4" w:rsidP="00C96FD4">
      <w:pPr>
        <w:jc w:val="both"/>
        <w:rPr>
          <w:rFonts w:ascii="Sakkal Majalla" w:eastAsiaTheme="minorEastAsia" w:hAnsi="Sakkal Majalla" w:cs="Sakkal Majalla"/>
          <w:sz w:val="32"/>
          <w:rtl/>
        </w:rPr>
      </w:pPr>
      <w:bookmarkStart w:id="0" w:name="_GoBack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اللطيفة </w:t>
      </w:r>
      <w:proofErr w:type="gramStart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>العاشرة :</w:t>
      </w:r>
      <w:proofErr w:type="gramEnd"/>
      <w:r w:rsidRPr="0019525A">
        <w:rPr>
          <w:rFonts w:ascii="Sakkal Majalla" w:eastAsiaTheme="minorEastAsia" w:hAnsi="Sakkal Majalla" w:cs="Sakkal Majalla" w:hint="cs"/>
          <w:b/>
          <w:bCs/>
          <w:sz w:val="32"/>
          <w:rtl/>
        </w:rPr>
        <w:t xml:space="preserve"> </w:t>
      </w:r>
      <w:bookmarkEnd w:id="0"/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>جاء في القرآن والسنة مواضع تُشرع فيها الاستعاذة إما وجوبًا وإما استحبابًا، فقد جاء ما يدل على مشروعية الاستعاذة عند دخول المسجد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كما عند أبي داود</w:t>
      </w:r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>: أعوذ بالله العظيم وبوجهه الكريم وبسلطانه القديم من الشيطان</w:t>
      </w:r>
      <w:r w:rsidR="00C96FD4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</w:p>
    <w:p w:rsidR="00C96FD4" w:rsidRDefault="003643D4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>
        <w:rPr>
          <w:rFonts w:ascii="Sakkal Majalla" w:eastAsiaTheme="minorEastAsia" w:hAnsi="Sakkal Majalla" w:cs="Sakkal Majalla" w:hint="cs"/>
          <w:sz w:val="32"/>
          <w:rtl/>
        </w:rPr>
        <w:t>وتُشرع الاستعاذة عند سماع</w:t>
      </w:r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 xml:space="preserve"> نباح الكلاب ونهيق </w:t>
      </w:r>
      <w:proofErr w:type="gramStart"/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الحمير </w:t>
      </w:r>
      <w:r>
        <w:rPr>
          <w:rFonts w:ascii="Sakkal Majalla" w:eastAsiaTheme="minorEastAsia" w:hAnsi="Sakkal Majalla" w:cs="Sakkal Majalla" w:hint="cs"/>
          <w:sz w:val="32"/>
          <w:rtl/>
        </w:rPr>
        <w:t>،</w:t>
      </w:r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>جاء</w:t>
      </w:r>
      <w:proofErr w:type="gramEnd"/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 xml:space="preserve"> هذا عند أحمد </w:t>
      </w:r>
      <w:r w:rsidR="00111083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((إ</w:t>
      </w:r>
      <w:r w:rsidR="00AF34B3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ذا سمعتم نهيق الحمير ونباح الكلاب فاستعيذوا بالله من الشيطان الرجيم فإنها ترى ما لا ترون</w:t>
      </w:r>
      <w:r w:rsidR="00111083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))</w:t>
      </w:r>
      <w:r w:rsidR="00AF34B3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111083">
        <w:rPr>
          <w:rFonts w:ascii="Sakkal Majalla" w:eastAsiaTheme="minorEastAsia" w:hAnsi="Sakkal Majalla" w:cs="Sakkal Majalla" w:hint="cs"/>
          <w:sz w:val="32"/>
          <w:rtl/>
        </w:rPr>
        <w:t>.</w:t>
      </w:r>
    </w:p>
    <w:p w:rsidR="00C96FD4" w:rsidRDefault="00AF34B3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>وجاء أيضًا مشروعية الاستعاذة عند الرؤي</w:t>
      </w:r>
      <w:r w:rsidR="003643D4">
        <w:rPr>
          <w:rFonts w:ascii="Sakkal Majalla" w:eastAsiaTheme="minorEastAsia" w:hAnsi="Sakkal Majalla" w:cs="Sakkal Majalla" w:hint="cs"/>
          <w:sz w:val="32"/>
          <w:rtl/>
        </w:rPr>
        <w:t>ا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السيئة في المنام</w:t>
      </w:r>
      <w:r w:rsidR="00E246AB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111083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((ف</w:t>
      </w:r>
      <w:r w:rsidR="00E246AB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إذا رأى أحدكم ما يكره </w:t>
      </w:r>
      <w:proofErr w:type="spellStart"/>
      <w:r w:rsidR="009201C9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فليستعذ</w:t>
      </w:r>
      <w:proofErr w:type="spellEnd"/>
      <w:r w:rsidR="009201C9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 بالله ثلاثًا وليتفل عن يسار</w:t>
      </w:r>
      <w:r w:rsidR="00111083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ه)</w:t>
      </w:r>
      <w:proofErr w:type="gramStart"/>
      <w:r w:rsidR="00111083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)</w:t>
      </w:r>
      <w:r w:rsidR="009201C9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  <w:r w:rsidR="00111083">
        <w:rPr>
          <w:rFonts w:ascii="Sakkal Majalla" w:eastAsiaTheme="minorEastAsia" w:hAnsi="Sakkal Majalla" w:cs="Sakkal Majalla" w:hint="cs"/>
          <w:sz w:val="32"/>
          <w:rtl/>
        </w:rPr>
        <w:t>.</w:t>
      </w:r>
      <w:proofErr w:type="gramEnd"/>
    </w:p>
    <w:p w:rsidR="00C96FD4" w:rsidRDefault="001C36B7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>
        <w:rPr>
          <w:rFonts w:ascii="Sakkal Majalla" w:eastAsiaTheme="minorEastAsia" w:hAnsi="Sakkal Majalla" w:cs="Sakkal Majalla" w:hint="cs"/>
          <w:sz w:val="32"/>
          <w:rtl/>
        </w:rPr>
        <w:t xml:space="preserve">وتُشرع الاستعاذة عند وسوسة الشيطان، </w:t>
      </w:r>
      <w:r w:rsidR="009201C9" w:rsidRPr="008A1C95">
        <w:rPr>
          <w:rFonts w:ascii="Sakkal Majalla" w:eastAsiaTheme="minorEastAsia" w:hAnsi="Sakkal Majalla" w:cs="Sakkal Majalla" w:hint="cs"/>
          <w:sz w:val="32"/>
          <w:rtl/>
        </w:rPr>
        <w:t xml:space="preserve">جاء في الصحيحين: </w:t>
      </w:r>
      <w:r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((</w:t>
      </w:r>
      <w:r w:rsidR="009201C9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أن الشيطان يأتي أحدكم فيقول من خلق كذا من خلق كذا إلى أن يقول من خلق الله فإذا بلغ ذلك </w:t>
      </w:r>
      <w:proofErr w:type="spellStart"/>
      <w:r w:rsidR="009201C9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فليستعذ</w:t>
      </w:r>
      <w:proofErr w:type="spellEnd"/>
      <w:r w:rsidR="009201C9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 بالله ولينته</w:t>
      </w:r>
      <w:r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)</w:t>
      </w:r>
      <w:proofErr w:type="gramStart"/>
      <w:r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)</w:t>
      </w:r>
      <w:r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  <w:proofErr w:type="gramEnd"/>
    </w:p>
    <w:p w:rsidR="00C96FD4" w:rsidRDefault="009201C9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وأيضًا جاءت مشروعية الاستعاذة في الصلاة إذا حيل بين العبد وبين صلاته جاء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الشيطان </w:t>
      </w:r>
      <w:r w:rsidR="001C36B7">
        <w:rPr>
          <w:rFonts w:ascii="Sakkal Majalla" w:eastAsiaTheme="minorEastAsia" w:hAnsi="Sakkal Majalla" w:cs="Sakkal Majalla" w:hint="cs"/>
          <w:sz w:val="32"/>
          <w:rtl/>
        </w:rPr>
        <w:t>،</w:t>
      </w:r>
      <w:proofErr w:type="gram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جاء عند مسلمٍ </w:t>
      </w:r>
      <w:r w:rsidR="001C36B7">
        <w:rPr>
          <w:rFonts w:ascii="Sakkal Majalla" w:eastAsiaTheme="minorEastAsia" w:hAnsi="Sakkal Majalla" w:cs="Sakkal Majalla" w:hint="cs"/>
          <w:sz w:val="32"/>
          <w:rtl/>
        </w:rPr>
        <w:t xml:space="preserve">شكى إلى 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النبي صلى الله عليه وسلم </w:t>
      </w:r>
      <w:r w:rsidR="00904194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أن الشيطان حال بينه وبين صلاته فقال صلى الله عليه وسلم ذاك شيطانٌ يقال له </w:t>
      </w:r>
      <w:proofErr w:type="spellStart"/>
      <w:r w:rsidR="00904194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خنزب</w:t>
      </w:r>
      <w:proofErr w:type="spellEnd"/>
      <w:r w:rsidR="00904194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 فإذا أحسسته فاستعذ بالله</w:t>
      </w:r>
      <w:r w:rsidR="001C36B7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)).</w:t>
      </w:r>
      <w:r w:rsidR="00904194" w:rsidRPr="008A1C95">
        <w:rPr>
          <w:rFonts w:ascii="Sakkal Majalla" w:eastAsiaTheme="minorEastAsia" w:hAnsi="Sakkal Majalla" w:cs="Sakkal Majalla" w:hint="cs"/>
          <w:sz w:val="32"/>
          <w:rtl/>
        </w:rPr>
        <w:t xml:space="preserve"> </w:t>
      </w:r>
    </w:p>
    <w:p w:rsidR="003643D4" w:rsidRDefault="00904194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وأيضًا إذا نزل الإنسان منزلًا فإنه يُشرع له أن يستعيذ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بالله </w:t>
      </w:r>
      <w:r w:rsidR="001C36B7">
        <w:rPr>
          <w:rFonts w:ascii="Sakkal Majalla" w:eastAsiaTheme="minorEastAsia" w:hAnsi="Sakkal Majalla" w:cs="Sakkal Majalla" w:hint="cs"/>
          <w:sz w:val="32"/>
          <w:rtl/>
        </w:rPr>
        <w:t>،</w:t>
      </w:r>
      <w:r w:rsidRPr="008A1C95">
        <w:rPr>
          <w:rFonts w:ascii="Sakkal Majalla" w:eastAsiaTheme="minorEastAsia" w:hAnsi="Sakkal Majalla" w:cs="Sakkal Majalla" w:hint="cs"/>
          <w:sz w:val="32"/>
          <w:rtl/>
        </w:rPr>
        <w:t>جاء</w:t>
      </w:r>
      <w:proofErr w:type="gram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في </w:t>
      </w:r>
      <w:r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مسلم </w:t>
      </w:r>
      <w:r w:rsidR="001C36B7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((</w:t>
      </w:r>
      <w:r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إذا نزل أحدكم منزلًا فقال: أعوذ بكلمات الله التامات من شر ما خلق لم يضره شيءٌ</w:t>
      </w:r>
      <w:r w:rsidR="00AD2068"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،</w:t>
      </w:r>
      <w:r w:rsidRPr="00442538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 حتى يرتحل</w:t>
      </w:r>
      <w:r w:rsidR="001C36B7">
        <w:rPr>
          <w:rFonts w:ascii="Sakkal Majalla" w:eastAsiaTheme="minorEastAsia" w:hAnsi="Sakkal Majalla" w:cs="Sakkal Majalla" w:hint="cs"/>
          <w:sz w:val="32"/>
          <w:rtl/>
        </w:rPr>
        <w:t>)) .</w:t>
      </w:r>
    </w:p>
    <w:p w:rsidR="00AF34B3" w:rsidRPr="008A1C95" w:rsidRDefault="00904194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lastRenderedPageBreak/>
        <w:t>وجاء أيضًا مشروعية الاستعاذة في مواضع أخرى.</w:t>
      </w:r>
    </w:p>
    <w:p w:rsidR="00904194" w:rsidRPr="008A1C95" w:rsidRDefault="00904194" w:rsidP="00C25CF7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وصلى الله وسلم على نبينا محمد وعلى </w:t>
      </w:r>
      <w:proofErr w:type="spellStart"/>
      <w:r w:rsidRPr="008A1C95">
        <w:rPr>
          <w:rFonts w:ascii="Sakkal Majalla" w:eastAsiaTheme="minorEastAsia" w:hAnsi="Sakkal Majalla" w:cs="Sakkal Majalla" w:hint="cs"/>
          <w:sz w:val="32"/>
          <w:rtl/>
        </w:rPr>
        <w:t>آله</w:t>
      </w:r>
      <w:proofErr w:type="spellEnd"/>
      <w:r w:rsidRPr="008A1C95">
        <w:rPr>
          <w:rFonts w:ascii="Sakkal Majalla" w:eastAsiaTheme="minorEastAsia" w:hAnsi="Sakkal Majalla" w:cs="Sakkal Majalla" w:hint="cs"/>
          <w:sz w:val="32"/>
          <w:rtl/>
        </w:rPr>
        <w:t xml:space="preserve"> وصحبه </w:t>
      </w:r>
      <w:proofErr w:type="gramStart"/>
      <w:r w:rsidRPr="008A1C95">
        <w:rPr>
          <w:rFonts w:ascii="Sakkal Majalla" w:eastAsiaTheme="minorEastAsia" w:hAnsi="Sakkal Majalla" w:cs="Sakkal Majalla" w:hint="cs"/>
          <w:sz w:val="32"/>
          <w:rtl/>
        </w:rPr>
        <w:t>أجمعين</w:t>
      </w:r>
      <w:r w:rsidR="00C96FD4">
        <w:rPr>
          <w:rFonts w:ascii="Sakkal Majalla" w:eastAsiaTheme="minorEastAsia" w:hAnsi="Sakkal Majalla" w:cs="Sakkal Majalla" w:hint="cs"/>
          <w:sz w:val="32"/>
          <w:rtl/>
        </w:rPr>
        <w:t xml:space="preserve"> .</w:t>
      </w:r>
      <w:proofErr w:type="gramEnd"/>
    </w:p>
    <w:sectPr w:rsidR="00904194" w:rsidRPr="008A1C95" w:rsidSect="009F5AE3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2F" w:rsidRDefault="00272F2F" w:rsidP="000E2C44">
      <w:pPr>
        <w:spacing w:after="0"/>
      </w:pPr>
      <w:r>
        <w:separator/>
      </w:r>
    </w:p>
  </w:endnote>
  <w:endnote w:type="continuationSeparator" w:id="0">
    <w:p w:rsidR="00272F2F" w:rsidRDefault="00272F2F" w:rsidP="000E2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54601711"/>
      <w:docPartObj>
        <w:docPartGallery w:val="Page Numbers (Bottom of Page)"/>
        <w:docPartUnique/>
      </w:docPartObj>
    </w:sdtPr>
    <w:sdtEndPr/>
    <w:sdtContent>
      <w:p w:rsidR="004C3B88" w:rsidRDefault="004C3B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F7" w:rsidRPr="00C25CF7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4C3B88" w:rsidRDefault="004C3B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2F" w:rsidRDefault="00272F2F" w:rsidP="000E2C44">
      <w:pPr>
        <w:spacing w:after="0"/>
      </w:pPr>
      <w:r>
        <w:separator/>
      </w:r>
    </w:p>
  </w:footnote>
  <w:footnote w:type="continuationSeparator" w:id="0">
    <w:p w:rsidR="00272F2F" w:rsidRDefault="00272F2F" w:rsidP="000E2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95" w:rsidRDefault="008A1C95" w:rsidP="008A1C95">
    <w:pPr>
      <w:pStyle w:val="a6"/>
    </w:pPr>
    <w:r w:rsidRPr="003D1792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[</w:t>
    </w:r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درس</w:t>
    </w:r>
    <w:r w:rsidRPr="003D1792">
      <w:rPr>
        <w:rFonts w:ascii="Sakkal Majalla" w:hAnsi="Sakkal Majalla" w:cs="Sakkal Majalla"/>
        <w:b/>
        <w:bCs/>
        <w:sz w:val="24"/>
        <w:szCs w:val="24"/>
        <w:rtl/>
        <w:lang w:val="en-GB"/>
      </w:rPr>
      <w:t xml:space="preserve"> بعنوان: </w:t>
    </w:r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تفسير </w:t>
    </w:r>
    <w:proofErr w:type="gramStart"/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الاستعاذة</w:t>
    </w:r>
    <w:r w:rsidRPr="003D1792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] </w:t>
    </w:r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  </w:t>
    </w:r>
    <w:proofErr w:type="gramEnd"/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       </w:t>
    </w:r>
    <w:r w:rsidRPr="003D1792">
      <w:rPr>
        <w:rFonts w:ascii="Sakkal Majalla" w:hAnsi="Sakkal Majalla" w:cs="Sakkal Majalla"/>
        <w:b/>
        <w:bCs/>
        <w:sz w:val="24"/>
        <w:szCs w:val="24"/>
        <w:rtl/>
        <w:lang w:val="en-GB"/>
      </w:rPr>
      <w:t>لفضيلة الشيخ الدكتور/ عبد العزيز بن أحمد البداح</w:t>
    </w:r>
  </w:p>
  <w:p w:rsidR="008A1C95" w:rsidRPr="008A1C95" w:rsidRDefault="008A1C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C44"/>
    <w:rsid w:val="00002E0C"/>
    <w:rsid w:val="00036550"/>
    <w:rsid w:val="00093F9D"/>
    <w:rsid w:val="000E2C44"/>
    <w:rsid w:val="00103267"/>
    <w:rsid w:val="00111083"/>
    <w:rsid w:val="0019525A"/>
    <w:rsid w:val="001C36B7"/>
    <w:rsid w:val="00272F2F"/>
    <w:rsid w:val="002944C2"/>
    <w:rsid w:val="002E54BE"/>
    <w:rsid w:val="00321283"/>
    <w:rsid w:val="00321BDA"/>
    <w:rsid w:val="003643D4"/>
    <w:rsid w:val="0037644F"/>
    <w:rsid w:val="003C4CDC"/>
    <w:rsid w:val="00442538"/>
    <w:rsid w:val="0045019C"/>
    <w:rsid w:val="004C3B88"/>
    <w:rsid w:val="00505E9C"/>
    <w:rsid w:val="0050686A"/>
    <w:rsid w:val="00522C4F"/>
    <w:rsid w:val="00581770"/>
    <w:rsid w:val="005B4D84"/>
    <w:rsid w:val="005C68AD"/>
    <w:rsid w:val="00613CF1"/>
    <w:rsid w:val="006A1B6F"/>
    <w:rsid w:val="006B7DA8"/>
    <w:rsid w:val="006C57EF"/>
    <w:rsid w:val="00732270"/>
    <w:rsid w:val="00735EEC"/>
    <w:rsid w:val="007944AA"/>
    <w:rsid w:val="007D3DE1"/>
    <w:rsid w:val="008644DF"/>
    <w:rsid w:val="008A1C95"/>
    <w:rsid w:val="008B4C90"/>
    <w:rsid w:val="008F2E4F"/>
    <w:rsid w:val="008F3698"/>
    <w:rsid w:val="00904194"/>
    <w:rsid w:val="009201C9"/>
    <w:rsid w:val="00957636"/>
    <w:rsid w:val="009C2952"/>
    <w:rsid w:val="009C7207"/>
    <w:rsid w:val="009F5AE3"/>
    <w:rsid w:val="00A13FFC"/>
    <w:rsid w:val="00A221C8"/>
    <w:rsid w:val="00A52FFD"/>
    <w:rsid w:val="00A720DD"/>
    <w:rsid w:val="00AD2068"/>
    <w:rsid w:val="00AE2150"/>
    <w:rsid w:val="00AF34B3"/>
    <w:rsid w:val="00AF489A"/>
    <w:rsid w:val="00BB1F7F"/>
    <w:rsid w:val="00BD27D3"/>
    <w:rsid w:val="00C221B0"/>
    <w:rsid w:val="00C25CF7"/>
    <w:rsid w:val="00C96FD4"/>
    <w:rsid w:val="00CA14D0"/>
    <w:rsid w:val="00CB55DA"/>
    <w:rsid w:val="00CF0DC2"/>
    <w:rsid w:val="00D1566F"/>
    <w:rsid w:val="00DD168A"/>
    <w:rsid w:val="00E001E5"/>
    <w:rsid w:val="00E246AB"/>
    <w:rsid w:val="00E94229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F9A6"/>
  <w15:docId w15:val="{8F7A8B4E-1ADC-46FD-B0A8-A6C62E3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الفقرة الأساسية"/>
    <w:qFormat/>
    <w:rsid w:val="000E2C44"/>
    <w:pPr>
      <w:bidi/>
      <w:spacing w:after="120" w:line="240" w:lineRule="auto"/>
      <w:ind w:firstLine="720"/>
      <w:jc w:val="lowKashida"/>
    </w:pPr>
    <w:rPr>
      <w:rFonts w:ascii="Times New Roman" w:hAnsi="Times New Roman" w:cs="Traditional Arabic"/>
      <w:sz w:val="28"/>
      <w:szCs w:val="32"/>
    </w:rPr>
  </w:style>
  <w:style w:type="paragraph" w:styleId="1">
    <w:name w:val="heading 1"/>
    <w:aliases w:val="رئيسي"/>
    <w:basedOn w:val="a"/>
    <w:next w:val="a"/>
    <w:link w:val="1Char"/>
    <w:uiPriority w:val="9"/>
    <w:qFormat/>
    <w:rsid w:val="002E54BE"/>
    <w:pPr>
      <w:keepNext/>
      <w:keepLines/>
      <w:spacing w:before="240" w:after="0"/>
      <w:outlineLvl w:val="0"/>
    </w:pPr>
    <w:rPr>
      <w:rFonts w:eastAsiaTheme="majorEastAsia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aliases w:val="رئيسي Char"/>
    <w:basedOn w:val="a0"/>
    <w:link w:val="1"/>
    <w:uiPriority w:val="9"/>
    <w:rsid w:val="002E54BE"/>
    <w:rPr>
      <w:rFonts w:ascii="Times New Roman" w:eastAsiaTheme="majorEastAsia" w:hAnsi="Times New Roman" w:cs="Traditional Arabic"/>
      <w:b/>
      <w:bCs/>
      <w:sz w:val="28"/>
      <w:szCs w:val="36"/>
    </w:rPr>
  </w:style>
  <w:style w:type="paragraph" w:styleId="a3">
    <w:name w:val="footnote text"/>
    <w:basedOn w:val="a"/>
    <w:link w:val="Char"/>
    <w:uiPriority w:val="99"/>
    <w:semiHidden/>
    <w:unhideWhenUsed/>
    <w:rsid w:val="000E2C44"/>
    <w:pPr>
      <w:spacing w:after="0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E2C44"/>
    <w:rPr>
      <w:rFonts w:ascii="Times New Roman" w:hAnsi="Times New Roman" w:cs="Traditional Arabic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E2C44"/>
    <w:rPr>
      <w:vertAlign w:val="superscript"/>
    </w:rPr>
  </w:style>
  <w:style w:type="character" w:styleId="a5">
    <w:name w:val="Strong"/>
    <w:basedOn w:val="a0"/>
    <w:uiPriority w:val="22"/>
    <w:qFormat/>
    <w:rsid w:val="0045019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5019C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8A1C95"/>
    <w:pPr>
      <w:tabs>
        <w:tab w:val="center" w:pos="4320"/>
        <w:tab w:val="right" w:pos="864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8A1C95"/>
    <w:rPr>
      <w:rFonts w:ascii="Times New Roman" w:hAnsi="Times New Roman" w:cs="Traditional Arabic"/>
      <w:sz w:val="28"/>
      <w:szCs w:val="32"/>
    </w:rPr>
  </w:style>
  <w:style w:type="paragraph" w:styleId="a7">
    <w:name w:val="footer"/>
    <w:basedOn w:val="a"/>
    <w:link w:val="Char1"/>
    <w:uiPriority w:val="99"/>
    <w:unhideWhenUsed/>
    <w:rsid w:val="008A1C95"/>
    <w:pPr>
      <w:tabs>
        <w:tab w:val="center" w:pos="4320"/>
        <w:tab w:val="right" w:pos="864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8A1C95"/>
    <w:rPr>
      <w:rFonts w:ascii="Times New Roman" w:hAnsi="Times New Roman" w:cs="Traditional Arabic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عبدالله</cp:lastModifiedBy>
  <cp:revision>17</cp:revision>
  <cp:lastPrinted>2020-09-27T20:39:00Z</cp:lastPrinted>
  <dcterms:created xsi:type="dcterms:W3CDTF">2020-08-15T12:21:00Z</dcterms:created>
  <dcterms:modified xsi:type="dcterms:W3CDTF">2020-10-02T00:56:00Z</dcterms:modified>
</cp:coreProperties>
</file>